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A65C60">
      <w:pPr>
        <w:keepNext/>
        <w:spacing w:before="0"/>
        <w:jc w:val="center"/>
        <w:outlineLvl w:val="7"/>
      </w:pPr>
      <w:r w:rsidRPr="00532AC9">
        <w:rPr>
          <w:b/>
          <w:caps/>
        </w:rPr>
        <w:t>Документация о закупке</w:t>
      </w:r>
      <w:r>
        <w:rPr>
          <w:b/>
        </w:rPr>
        <w:br/>
      </w:r>
      <w:r w:rsidR="00B27308">
        <w:t>по публикуемому одноэтапному запросу предложений</w:t>
      </w:r>
    </w:p>
    <w:p w:rsidR="0007622F" w:rsidRDefault="00B27308" w:rsidP="0007622F">
      <w:pPr>
        <w:keepNext/>
        <w:spacing w:before="0"/>
        <w:jc w:val="center"/>
        <w:outlineLvl w:val="7"/>
      </w:pPr>
      <w:r>
        <w:t xml:space="preserve">на право заключения договора </w:t>
      </w:r>
      <w:r w:rsidR="007D301F" w:rsidRPr="007D301F">
        <w:t xml:space="preserve">на выполнение </w:t>
      </w:r>
      <w:r w:rsidR="007950AB">
        <w:t>ремонта</w:t>
      </w:r>
      <w:r w:rsidR="007D301F">
        <w:t xml:space="preserve"> </w:t>
      </w:r>
      <w:r w:rsidR="005E2845" w:rsidRPr="005E2845">
        <w:t>внутренних помещений в детском саду № 52 «Крепыш» филиа</w:t>
      </w:r>
      <w:r w:rsidR="005E2845">
        <w:t>ла АН ДОО «Алмазик» в 2021 году</w:t>
      </w:r>
      <w:r w:rsidR="00982BA4" w:rsidRPr="00982BA4">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60449" w:rsidRDefault="00560449" w:rsidP="00DC7BBE">
      <w:pPr>
        <w:spacing w:before="0"/>
        <w:jc w:val="center"/>
      </w:pPr>
    </w:p>
    <w:p w:rsidR="007950AB" w:rsidRDefault="007950AB" w:rsidP="00DC7BBE">
      <w:pPr>
        <w:spacing w:before="0"/>
        <w:jc w:val="center"/>
      </w:pPr>
    </w:p>
    <w:p w:rsidR="007950AB" w:rsidRDefault="007950AB" w:rsidP="00DC7BBE">
      <w:pPr>
        <w:spacing w:before="0"/>
        <w:jc w:val="center"/>
      </w:pPr>
    </w:p>
    <w:p w:rsidR="007950AB" w:rsidRDefault="007950AB" w:rsidP="00DC7BBE">
      <w:pPr>
        <w:spacing w:before="0"/>
        <w:jc w:val="center"/>
      </w:pPr>
    </w:p>
    <w:p w:rsidR="00560449" w:rsidRDefault="00560449"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7F711F">
        <w:t>2021</w:t>
      </w:r>
      <w:r>
        <w:t> г.</w:t>
      </w:r>
    </w:p>
    <w:p w:rsidR="00882D0F" w:rsidRDefault="00882D0F" w:rsidP="00DC7BBE">
      <w:pPr>
        <w:spacing w:before="0"/>
        <w:jc w:val="center"/>
      </w:pPr>
    </w:p>
    <w:p w:rsidR="00882D0F" w:rsidRDefault="00882D0F"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7E7017">
          <w:rPr>
            <w:b w:val="0"/>
            <w:noProof/>
            <w:webHidden/>
          </w:rPr>
          <w:t>5</w:t>
        </w:r>
        <w:r w:rsidR="00366191" w:rsidRPr="00D1401F">
          <w:rPr>
            <w:b w:val="0"/>
            <w:noProof/>
            <w:webHidden/>
          </w:rPr>
          <w:fldChar w:fldCharType="end"/>
        </w:r>
      </w:hyperlink>
    </w:p>
    <w:p w:rsidR="00366191" w:rsidRPr="00D1401F" w:rsidRDefault="00383E3B">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7E7017">
          <w:rPr>
            <w:b w:val="0"/>
            <w:noProof/>
            <w:webHidden/>
          </w:rPr>
          <w:t>7</w:t>
        </w:r>
        <w:r w:rsidR="00366191" w:rsidRPr="00D1401F">
          <w:rPr>
            <w:b w:val="0"/>
            <w:noProof/>
            <w:webHidden/>
          </w:rPr>
          <w:fldChar w:fldCharType="end"/>
        </w:r>
      </w:hyperlink>
    </w:p>
    <w:p w:rsidR="00366191" w:rsidRPr="00D1401F" w:rsidRDefault="00383E3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7E7017">
          <w:rPr>
            <w:noProof/>
            <w:webHidden/>
          </w:rPr>
          <w:t>8</w:t>
        </w:r>
        <w:r w:rsidR="00366191" w:rsidRPr="00D1401F">
          <w:rPr>
            <w:noProof/>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7E7017">
          <w:rPr>
            <w:webHidden/>
          </w:rPr>
          <w:t>8</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7E7017">
          <w:rPr>
            <w:webHidden/>
          </w:rPr>
          <w:t>8</w:t>
        </w:r>
        <w:r w:rsidR="00366191" w:rsidRPr="00D1401F">
          <w:rPr>
            <w:webHidden/>
          </w:rPr>
          <w:fldChar w:fldCharType="end"/>
        </w:r>
      </w:hyperlink>
    </w:p>
    <w:p w:rsidR="00366191" w:rsidRPr="00D1401F" w:rsidRDefault="00383E3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7E7017">
          <w:rPr>
            <w:noProof/>
            <w:webHidden/>
          </w:rPr>
          <w:t>25</w:t>
        </w:r>
        <w:r w:rsidR="00366191" w:rsidRPr="00D1401F">
          <w:rPr>
            <w:noProof/>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7E7017">
          <w:rPr>
            <w:webHidden/>
          </w:rPr>
          <w:t>25</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7E7017">
          <w:rPr>
            <w:webHidden/>
          </w:rPr>
          <w:t>26</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7E7017">
          <w:rPr>
            <w:webHidden/>
          </w:rPr>
          <w:t>26</w:t>
        </w:r>
        <w:r w:rsidR="00366191" w:rsidRPr="00D1401F">
          <w:rPr>
            <w:webHidden/>
          </w:rPr>
          <w:fldChar w:fldCharType="end"/>
        </w:r>
      </w:hyperlink>
    </w:p>
    <w:p w:rsidR="00366191" w:rsidRPr="00D1401F" w:rsidRDefault="00383E3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7E7017">
          <w:rPr>
            <w:noProof/>
            <w:webHidden/>
          </w:rPr>
          <w:t>26</w:t>
        </w:r>
        <w:r w:rsidR="00366191" w:rsidRPr="00D1401F">
          <w:rPr>
            <w:noProof/>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7E7017">
          <w:rPr>
            <w:webHidden/>
          </w:rPr>
          <w:t>26</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7E7017">
          <w:rPr>
            <w:webHidden/>
          </w:rPr>
          <w:t>27</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7E7017">
          <w:rPr>
            <w:webHidden/>
          </w:rPr>
          <w:t>27</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7E7017">
          <w:rPr>
            <w:webHidden/>
          </w:rPr>
          <w:t>28</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7E7017">
          <w:rPr>
            <w:webHidden/>
          </w:rPr>
          <w:t>29</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7E7017">
          <w:rPr>
            <w:webHidden/>
          </w:rPr>
          <w:t>30</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7E7017">
          <w:rPr>
            <w:webHidden/>
          </w:rPr>
          <w:t>31</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7E7017">
          <w:rPr>
            <w:webHidden/>
          </w:rPr>
          <w:t>33</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7E7017">
          <w:rPr>
            <w:webHidden/>
          </w:rPr>
          <w:t>33</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7E7017">
          <w:rPr>
            <w:webHidden/>
          </w:rPr>
          <w:t>34</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7E7017">
          <w:rPr>
            <w:webHidden/>
          </w:rPr>
          <w:t>34</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7E7017">
          <w:rPr>
            <w:webHidden/>
          </w:rPr>
          <w:t>35</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7E7017">
          <w:rPr>
            <w:webHidden/>
          </w:rPr>
          <w:t>37</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7E7017">
          <w:rPr>
            <w:webHidden/>
          </w:rPr>
          <w:t>38</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7E7017">
          <w:rPr>
            <w:webHidden/>
          </w:rPr>
          <w:t>39</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7E7017">
          <w:rPr>
            <w:webHidden/>
          </w:rPr>
          <w:t>42</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7E7017">
          <w:rPr>
            <w:webHidden/>
          </w:rPr>
          <w:t>42</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7E7017">
          <w:rPr>
            <w:webHidden/>
          </w:rPr>
          <w:t>43</w:t>
        </w:r>
        <w:r w:rsidR="00366191" w:rsidRPr="00D1401F">
          <w:rPr>
            <w:webHidden/>
          </w:rPr>
          <w:fldChar w:fldCharType="end"/>
        </w:r>
      </w:hyperlink>
    </w:p>
    <w:p w:rsidR="00366191" w:rsidRPr="00D1401F" w:rsidRDefault="00383E3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7E7017">
          <w:rPr>
            <w:noProof/>
            <w:webHidden/>
          </w:rPr>
          <w:t>44</w:t>
        </w:r>
        <w:r w:rsidR="00366191" w:rsidRPr="00D1401F">
          <w:rPr>
            <w:noProof/>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7E7017">
          <w:rPr>
            <w:webHidden/>
          </w:rPr>
          <w:t>44</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7E7017">
          <w:rPr>
            <w:webHidden/>
          </w:rPr>
          <w:t>44</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7E7017">
          <w:rPr>
            <w:webHidden/>
          </w:rPr>
          <w:t>45</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7E7017">
          <w:rPr>
            <w:webHidden/>
          </w:rPr>
          <w:t>47</w:t>
        </w:r>
        <w:r w:rsidR="00366191" w:rsidRPr="00D1401F">
          <w:rPr>
            <w:webHidden/>
          </w:rPr>
          <w:fldChar w:fldCharType="end"/>
        </w:r>
      </w:hyperlink>
    </w:p>
    <w:p w:rsidR="00366191" w:rsidRPr="00D1401F" w:rsidRDefault="00383E3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7E7017">
          <w:rPr>
            <w:noProof/>
            <w:webHidden/>
          </w:rPr>
          <w:t>47</w:t>
        </w:r>
        <w:r w:rsidR="00366191" w:rsidRPr="00D1401F">
          <w:rPr>
            <w:noProof/>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7E7017">
          <w:rPr>
            <w:webHidden/>
          </w:rPr>
          <w:t>47</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7E7017">
          <w:rPr>
            <w:webHidden/>
          </w:rPr>
          <w:t>48</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7E7017">
          <w:rPr>
            <w:webHidden/>
          </w:rPr>
          <w:t>48</w:t>
        </w:r>
        <w:r w:rsidR="00366191" w:rsidRPr="00D1401F">
          <w:rPr>
            <w:webHidden/>
          </w:rPr>
          <w:fldChar w:fldCharType="end"/>
        </w:r>
      </w:hyperlink>
    </w:p>
    <w:p w:rsidR="00366191" w:rsidRPr="00D1401F" w:rsidRDefault="00383E3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7E7017">
          <w:rPr>
            <w:noProof/>
            <w:webHidden/>
          </w:rPr>
          <w:t>49</w:t>
        </w:r>
        <w:r w:rsidR="00366191" w:rsidRPr="00D1401F">
          <w:rPr>
            <w:noProof/>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7E7017">
          <w:rPr>
            <w:webHidden/>
          </w:rPr>
          <w:t>49</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7E7017">
          <w:rPr>
            <w:webHidden/>
          </w:rPr>
          <w:t>51</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7E7017">
          <w:rPr>
            <w:webHidden/>
          </w:rPr>
          <w:t>52</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7E7017">
          <w:rPr>
            <w:webHidden/>
          </w:rPr>
          <w:t>53</w:t>
        </w:r>
        <w:r w:rsidR="00366191" w:rsidRPr="00D1401F">
          <w:rPr>
            <w:webHidden/>
          </w:rPr>
          <w:fldChar w:fldCharType="end"/>
        </w:r>
      </w:hyperlink>
    </w:p>
    <w:p w:rsidR="00366191" w:rsidRPr="00D1401F" w:rsidRDefault="00383E3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7E7017">
          <w:rPr>
            <w:noProof/>
            <w:webHidden/>
          </w:rPr>
          <w:t>53</w:t>
        </w:r>
        <w:r w:rsidR="00366191" w:rsidRPr="00D1401F">
          <w:rPr>
            <w:noProof/>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7E7017">
          <w:rPr>
            <w:webHidden/>
          </w:rPr>
          <w:t>53</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7E7017">
          <w:rPr>
            <w:webHidden/>
          </w:rPr>
          <w:t>54</w:t>
        </w:r>
        <w:r w:rsidR="00366191" w:rsidRPr="00D1401F">
          <w:rPr>
            <w:webHidden/>
          </w:rPr>
          <w:fldChar w:fldCharType="end"/>
        </w:r>
      </w:hyperlink>
    </w:p>
    <w:p w:rsidR="00366191" w:rsidRPr="00D1401F" w:rsidRDefault="00383E3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7E7017">
          <w:rPr>
            <w:noProof/>
            <w:webHidden/>
          </w:rPr>
          <w:t>56</w:t>
        </w:r>
        <w:r w:rsidR="00366191" w:rsidRPr="00D1401F">
          <w:rPr>
            <w:noProof/>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7E7017">
          <w:rPr>
            <w:webHidden/>
          </w:rPr>
          <w:t>56</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7E7017">
          <w:rPr>
            <w:webHidden/>
          </w:rPr>
          <w:t>57</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7E7017">
          <w:rPr>
            <w:webHidden/>
          </w:rPr>
          <w:t>61</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7E7017">
          <w:rPr>
            <w:webHidden/>
          </w:rPr>
          <w:t>62</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7E7017">
          <w:rPr>
            <w:webHidden/>
          </w:rPr>
          <w:t>64</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7E7017">
          <w:rPr>
            <w:webHidden/>
          </w:rPr>
          <w:t>70</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7E7017">
          <w:rPr>
            <w:webHidden/>
          </w:rPr>
          <w:t>75</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7E7017">
          <w:rPr>
            <w:webHidden/>
          </w:rPr>
          <w:t>76</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7E7017">
          <w:rPr>
            <w:webHidden/>
          </w:rPr>
          <w:t>76</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7E7017">
          <w:rPr>
            <w:webHidden/>
          </w:rPr>
          <w:t>77</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7E7017">
          <w:rPr>
            <w:webHidden/>
          </w:rPr>
          <w:t>79</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7E7017">
          <w:rPr>
            <w:webHidden/>
          </w:rPr>
          <w:t>80</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7E7017">
          <w:rPr>
            <w:webHidden/>
          </w:rPr>
          <w:t>81</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7E7017">
          <w:rPr>
            <w:webHidden/>
          </w:rPr>
          <w:t>83</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7E7017">
          <w:rPr>
            <w:webHidden/>
          </w:rPr>
          <w:t>85</w:t>
        </w:r>
        <w:r w:rsidR="00366191" w:rsidRPr="00D1401F">
          <w:rPr>
            <w:webHidden/>
          </w:rPr>
          <w:fldChar w:fldCharType="end"/>
        </w:r>
      </w:hyperlink>
    </w:p>
    <w:p w:rsidR="00366191" w:rsidRPr="00D1401F" w:rsidRDefault="00383E3B"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7E7017">
          <w:rPr>
            <w:webHidden/>
          </w:rPr>
          <w:t>91</w:t>
        </w:r>
        <w:r w:rsidR="00366191" w:rsidRPr="00D1401F">
          <w:rPr>
            <w:webHidden/>
          </w:rPr>
          <w:fldChar w:fldCharType="end"/>
        </w:r>
      </w:hyperlink>
    </w:p>
    <w:p w:rsidR="00366191" w:rsidRPr="00D1401F" w:rsidRDefault="00383E3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7E7017">
          <w:rPr>
            <w:noProof/>
            <w:webHidden/>
          </w:rPr>
          <w:t>93</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7E7017">
          <w:rPr>
            <w:webHidden/>
          </w:rPr>
          <w:t>93</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7E7017">
          <w:rPr>
            <w:webHidden/>
          </w:rPr>
          <w:t>111</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7E7017">
          <w:rPr>
            <w:webHidden/>
          </w:rPr>
          <w:t>111</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700798">
        <w:t>112</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w:t>
      </w:r>
      <w:r w:rsidR="00700798">
        <w:t>5</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w:t>
      </w:r>
      <w:r w:rsidR="00865EDA">
        <w:t>3</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7E7017">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503"/>
        <w:gridCol w:w="5918"/>
      </w:tblGrid>
      <w:tr w:rsidR="00714027" w:rsidRPr="00B83CCA" w:rsidTr="00453080">
        <w:tc>
          <w:tcPr>
            <w:tcW w:w="4503" w:type="dxa"/>
          </w:tcPr>
          <w:bookmarkEnd w:id="22"/>
          <w:p w:rsidR="00714027" w:rsidRDefault="00714027" w:rsidP="00714027">
            <w:pPr>
              <w:keepNext/>
              <w:spacing w:after="120"/>
              <w:jc w:val="center"/>
              <w:rPr>
                <w:b/>
              </w:rPr>
            </w:pPr>
            <w:r>
              <w:rPr>
                <w:b/>
              </w:rPr>
              <w:t>Пункт, наименование пункта</w:t>
            </w:r>
          </w:p>
        </w:tc>
        <w:tc>
          <w:tcPr>
            <w:tcW w:w="5918" w:type="dxa"/>
          </w:tcPr>
          <w:p w:rsidR="00714027" w:rsidRDefault="00714027" w:rsidP="00714027">
            <w:pPr>
              <w:keepNext/>
              <w:spacing w:after="120"/>
              <w:jc w:val="center"/>
              <w:rPr>
                <w:b/>
              </w:rPr>
            </w:pPr>
            <w:r>
              <w:rPr>
                <w:b/>
              </w:rPr>
              <w:t>Содержание условия / требования</w:t>
            </w:r>
          </w:p>
        </w:tc>
      </w:tr>
      <w:tr w:rsidR="00500C38" w:rsidTr="00453080">
        <w:tc>
          <w:tcPr>
            <w:tcW w:w="4503" w:type="dxa"/>
          </w:tcPr>
          <w:p w:rsidR="00500C38" w:rsidRDefault="00500C38" w:rsidP="00AC043B">
            <w:pPr>
              <w:pStyle w:val="111"/>
              <w:numPr>
                <w:ilvl w:val="2"/>
                <w:numId w:val="24"/>
              </w:numPr>
              <w:spacing w:before="0"/>
            </w:pPr>
            <w:bookmarkStart w:id="24" w:name="_Ref467753511"/>
            <w:r>
              <w:t>Предмет закупки:</w:t>
            </w:r>
            <w:bookmarkEnd w:id="24"/>
          </w:p>
        </w:tc>
        <w:tc>
          <w:tcPr>
            <w:tcW w:w="5918" w:type="dxa"/>
          </w:tcPr>
          <w:p w:rsidR="00500C38" w:rsidRPr="001F77AA" w:rsidRDefault="007D301F" w:rsidP="005E2845">
            <w:pPr>
              <w:spacing w:before="60" w:after="60"/>
              <w:rPr>
                <w:i/>
              </w:rPr>
            </w:pPr>
            <w:r>
              <w:rPr>
                <w:i/>
              </w:rPr>
              <w:t>В</w:t>
            </w:r>
            <w:r w:rsidRPr="007D301F">
              <w:rPr>
                <w:i/>
              </w:rPr>
              <w:t xml:space="preserve">ыполнение работ по </w:t>
            </w:r>
            <w:r w:rsidR="007950AB">
              <w:rPr>
                <w:i/>
              </w:rPr>
              <w:t xml:space="preserve">ремонту внутренних помещений в </w:t>
            </w:r>
            <w:r w:rsidR="00F22EFB">
              <w:rPr>
                <w:i/>
              </w:rPr>
              <w:t>детском</w:t>
            </w:r>
            <w:r w:rsidR="00A92096">
              <w:rPr>
                <w:i/>
              </w:rPr>
              <w:t xml:space="preserve"> сад</w:t>
            </w:r>
            <w:r w:rsidR="00F22EFB">
              <w:rPr>
                <w:i/>
              </w:rPr>
              <w:t>у</w:t>
            </w:r>
            <w:r w:rsidR="00A92096">
              <w:rPr>
                <w:i/>
              </w:rPr>
              <w:t xml:space="preserve"> </w:t>
            </w:r>
            <w:r w:rsidR="005E2845" w:rsidRPr="005E2845">
              <w:rPr>
                <w:i/>
              </w:rPr>
              <w:t>№ 52 «Крепыш» филиала АН ДОО «Алмазик» в 2021 году.</w:t>
            </w:r>
          </w:p>
        </w:tc>
      </w:tr>
      <w:tr w:rsidR="00714027" w:rsidTr="00453080">
        <w:tc>
          <w:tcPr>
            <w:tcW w:w="4503"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5918" w:type="dxa"/>
          </w:tcPr>
          <w:p w:rsidR="00714027" w:rsidRPr="000805DF" w:rsidRDefault="00714027" w:rsidP="00714027">
            <w:pPr>
              <w:spacing w:before="60" w:after="60"/>
            </w:pPr>
            <w:r>
              <w:t>Запрос предложений</w:t>
            </w:r>
          </w:p>
        </w:tc>
      </w:tr>
      <w:tr w:rsidR="00F46DF0" w:rsidTr="00453080">
        <w:trPr>
          <w:trHeight w:val="675"/>
        </w:trPr>
        <w:tc>
          <w:tcPr>
            <w:tcW w:w="4503" w:type="dxa"/>
            <w:vMerge w:val="restart"/>
          </w:tcPr>
          <w:p w:rsidR="00F46DF0" w:rsidRDefault="00F46DF0" w:rsidP="00714027">
            <w:pPr>
              <w:pStyle w:val="111"/>
              <w:spacing w:before="0"/>
            </w:pPr>
            <w:bookmarkStart w:id="27" w:name="_Ref446078556"/>
            <w:r>
              <w:t>Форма закупки:</w:t>
            </w:r>
            <w:bookmarkEnd w:id="27"/>
          </w:p>
        </w:tc>
        <w:tc>
          <w:tcPr>
            <w:tcW w:w="5918" w:type="dxa"/>
          </w:tcPr>
          <w:p w:rsidR="00F46DF0" w:rsidRDefault="00F46DF0" w:rsidP="00F46DF0">
            <w:pPr>
              <w:spacing w:before="60" w:after="60"/>
            </w:pPr>
            <w:r w:rsidRPr="00F46DF0">
              <w:t>Публикуемая (открытая).</w:t>
            </w:r>
            <w:r w:rsidRPr="00F46DF0" w:rsidDel="00F46DF0">
              <w:t xml:space="preserve"> </w:t>
            </w:r>
          </w:p>
        </w:tc>
      </w:tr>
      <w:tr w:rsidR="00F46DF0" w:rsidTr="00453080">
        <w:tc>
          <w:tcPr>
            <w:tcW w:w="4503" w:type="dxa"/>
            <w:vMerge/>
          </w:tcPr>
          <w:p w:rsidR="00F46DF0" w:rsidRDefault="00F46DF0" w:rsidP="00F46DF0">
            <w:pPr>
              <w:pStyle w:val="111"/>
              <w:numPr>
                <w:ilvl w:val="0"/>
                <w:numId w:val="0"/>
              </w:numPr>
              <w:spacing w:before="0"/>
              <w:ind w:left="1134"/>
            </w:pPr>
          </w:p>
        </w:tc>
        <w:tc>
          <w:tcPr>
            <w:tcW w:w="5918" w:type="dxa"/>
          </w:tcPr>
          <w:p w:rsidR="00F46DF0" w:rsidRPr="000805DF" w:rsidRDefault="00F46DF0">
            <w:pPr>
              <w:spacing w:before="60" w:after="60"/>
            </w:pPr>
            <w:r w:rsidRPr="00C43B3C">
              <w:t>Одноэтапная.</w:t>
            </w:r>
          </w:p>
        </w:tc>
      </w:tr>
      <w:tr w:rsidR="00F46DF0" w:rsidTr="00453080">
        <w:tc>
          <w:tcPr>
            <w:tcW w:w="4503" w:type="dxa"/>
            <w:vMerge/>
          </w:tcPr>
          <w:p w:rsidR="00F46DF0" w:rsidRDefault="00F46DF0" w:rsidP="00C43B3C">
            <w:pPr>
              <w:pStyle w:val="111"/>
              <w:numPr>
                <w:ilvl w:val="0"/>
                <w:numId w:val="0"/>
              </w:numPr>
              <w:spacing w:before="0"/>
              <w:ind w:left="1134"/>
            </w:pPr>
          </w:p>
        </w:tc>
        <w:tc>
          <w:tcPr>
            <w:tcW w:w="5918"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453080">
        <w:tc>
          <w:tcPr>
            <w:tcW w:w="4503"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5918" w:type="dxa"/>
          </w:tcPr>
          <w:p w:rsidR="00714027" w:rsidRPr="00C339E5" w:rsidRDefault="00CA58A5" w:rsidP="00D12ED9">
            <w:pPr>
              <w:spacing w:before="60" w:after="60"/>
            </w:pPr>
            <w:r>
              <w:t>Одн</w:t>
            </w:r>
            <w:r w:rsidR="00453080">
              <w:t>о лотовая</w:t>
            </w:r>
            <w:r w:rsidR="00C05E76">
              <w:t>.</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Default="00EF7D2F" w:rsidP="00EF7D2F">
            <w:pPr>
              <w:spacing w:before="60" w:after="60"/>
            </w:pPr>
            <w:r w:rsidRPr="0051240D">
              <w:t>С возм</w:t>
            </w:r>
            <w:r w:rsidR="00F82164">
              <w:t>ожностью проведения переторжки.</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Pr="000805DF" w:rsidRDefault="00D12ED9" w:rsidP="007F711F">
            <w:pPr>
              <w:spacing w:before="60" w:after="60"/>
            </w:pPr>
            <w:r>
              <w:rPr>
                <w:i/>
              </w:rPr>
              <w:t>Р</w:t>
            </w:r>
            <w:r w:rsidR="00F82164" w:rsidRPr="00F5081E">
              <w:rPr>
                <w:i/>
              </w:rPr>
              <w:t xml:space="preserve">аспределение объемов </w:t>
            </w:r>
            <w:r w:rsidR="007F711F">
              <w:rPr>
                <w:i/>
              </w:rPr>
              <w:t>работ</w:t>
            </w:r>
            <w:r>
              <w:rPr>
                <w:i/>
              </w:rPr>
              <w:t xml:space="preserve"> среди нескольких участников.</w:t>
            </w:r>
            <w:r w:rsidR="00F82164">
              <w:rPr>
                <w:i/>
              </w:rPr>
              <w:t xml:space="preserve"> </w:t>
            </w:r>
            <w:r w:rsidRPr="004F4ECD">
              <w:rPr>
                <w:b/>
                <w:i/>
              </w:rPr>
              <w:t>«Не применимо»</w:t>
            </w:r>
          </w:p>
        </w:tc>
      </w:tr>
      <w:tr w:rsidR="00714027" w:rsidTr="00453080">
        <w:trPr>
          <w:trHeight w:val="1097"/>
        </w:trPr>
        <w:tc>
          <w:tcPr>
            <w:tcW w:w="4503" w:type="dxa"/>
            <w:vMerge/>
          </w:tcPr>
          <w:p w:rsidR="00714027" w:rsidRDefault="00714027" w:rsidP="00AC043B">
            <w:pPr>
              <w:pStyle w:val="ae"/>
              <w:numPr>
                <w:ilvl w:val="0"/>
                <w:numId w:val="18"/>
              </w:numPr>
              <w:spacing w:before="60" w:after="60"/>
              <w:ind w:left="1134"/>
              <w:jc w:val="left"/>
              <w:outlineLvl w:val="3"/>
            </w:pPr>
          </w:p>
        </w:tc>
        <w:tc>
          <w:tcPr>
            <w:tcW w:w="5918" w:type="dxa"/>
          </w:tcPr>
          <w:p w:rsidR="001132CD" w:rsidRDefault="00393EDB" w:rsidP="001132CD">
            <w:pPr>
              <w:spacing w:before="0"/>
            </w:pPr>
            <w:r w:rsidRPr="002D381D">
              <w:t>С возможностью выбора нескольких победителей</w:t>
            </w:r>
            <w:r w:rsidR="002C43E4">
              <w:t xml:space="preserve"> по одному лоту</w:t>
            </w:r>
            <w:r w:rsidRPr="002D381D">
              <w:t>.</w:t>
            </w:r>
          </w:p>
          <w:p w:rsidR="00714027" w:rsidRPr="001132CD" w:rsidRDefault="001132CD" w:rsidP="001132CD">
            <w:pPr>
              <w:spacing w:before="0"/>
            </w:pPr>
            <w:r w:rsidRPr="004F4ECD">
              <w:rPr>
                <w:b/>
                <w:i/>
              </w:rPr>
              <w:t>«Не применимо»</w:t>
            </w:r>
          </w:p>
        </w:tc>
      </w:tr>
      <w:tr w:rsidR="00F7089F" w:rsidTr="00453080">
        <w:tc>
          <w:tcPr>
            <w:tcW w:w="4503" w:type="dxa"/>
          </w:tcPr>
          <w:p w:rsidR="00F7089F" w:rsidRDefault="00F7089F" w:rsidP="00714027">
            <w:pPr>
              <w:pStyle w:val="111"/>
              <w:spacing w:before="0"/>
            </w:pPr>
            <w:bookmarkStart w:id="29" w:name="_Ref443392224"/>
            <w:r>
              <w:t>Заказчик:</w:t>
            </w:r>
            <w:bookmarkEnd w:id="29"/>
          </w:p>
        </w:tc>
        <w:tc>
          <w:tcPr>
            <w:tcW w:w="5918" w:type="dxa"/>
          </w:tcPr>
          <w:p w:rsidR="00B27308" w:rsidRPr="00292DDD" w:rsidRDefault="00B27308" w:rsidP="00B27308">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rsidR="00B27308" w:rsidRPr="00292DDD" w:rsidRDefault="00B27308" w:rsidP="00B27308">
            <w:pPr>
              <w:tabs>
                <w:tab w:val="right" w:pos="5845"/>
              </w:tabs>
              <w:spacing w:before="60" w:after="60"/>
              <w:rPr>
                <w:i/>
              </w:rPr>
            </w:pPr>
            <w:r w:rsidRPr="00292DDD">
              <w:rPr>
                <w:i/>
              </w:rPr>
              <w:t xml:space="preserve">Место нахождения: </w:t>
            </w:r>
            <w:r>
              <w:rPr>
                <w:i/>
              </w:rPr>
              <w:t xml:space="preserve">678170, Республика Саха (Якутия) </w:t>
            </w:r>
            <w:r w:rsidRPr="00292DDD">
              <w:rPr>
                <w:i/>
              </w:rPr>
              <w:t xml:space="preserve">г. Мирный, ул. Ленина, д. 14 «А» </w:t>
            </w:r>
          </w:p>
          <w:p w:rsidR="00B27308" w:rsidRPr="00292DDD" w:rsidRDefault="00B27308" w:rsidP="00B27308">
            <w:pPr>
              <w:tabs>
                <w:tab w:val="right" w:pos="5845"/>
              </w:tabs>
              <w:spacing w:before="60" w:after="60"/>
              <w:rPr>
                <w:i/>
              </w:rPr>
            </w:pPr>
            <w:r w:rsidRPr="00292DDD">
              <w:rPr>
                <w:i/>
              </w:rPr>
              <w:t xml:space="preserve">Почтовый адрес: 678170, Республика Саха (Якутия) г. Мирный, ул. Ленина, д. 14 «А» </w:t>
            </w:r>
          </w:p>
          <w:p w:rsidR="00B27308" w:rsidRPr="00292DDD" w:rsidRDefault="00B27308" w:rsidP="00B27308">
            <w:pPr>
              <w:tabs>
                <w:tab w:val="right" w:pos="5845"/>
              </w:tabs>
              <w:spacing w:before="60" w:after="60"/>
              <w:rPr>
                <w:i/>
              </w:rPr>
            </w:pPr>
            <w:r w:rsidRPr="00292DDD">
              <w:rPr>
                <w:i/>
              </w:rPr>
              <w:t xml:space="preserve">Адрес электронной почты: </w:t>
            </w:r>
            <w:hyperlink r:id="rId9" w:history="1">
              <w:r w:rsidRPr="00292DDD">
                <w:rPr>
                  <w:rStyle w:val="af8"/>
                  <w:i/>
                  <w:lang w:val="en-US"/>
                </w:rPr>
                <w:t>Zakupki</w:t>
              </w:r>
              <w:r w:rsidRPr="00292DDD">
                <w:rPr>
                  <w:rStyle w:val="af8"/>
                  <w:i/>
                </w:rPr>
                <w:t>@</w:t>
              </w:r>
              <w:r w:rsidRPr="00292DDD">
                <w:rPr>
                  <w:rStyle w:val="af8"/>
                  <w:i/>
                  <w:lang w:val="en-US"/>
                </w:rPr>
                <w:t>anodo</w:t>
              </w:r>
              <w:r w:rsidRPr="00292DDD">
                <w:rPr>
                  <w:rStyle w:val="af8"/>
                  <w:i/>
                </w:rPr>
                <w:t>.</w:t>
              </w:r>
              <w:r w:rsidRPr="00292DDD">
                <w:rPr>
                  <w:rStyle w:val="af8"/>
                  <w:i/>
                  <w:lang w:val="en-US"/>
                </w:rPr>
                <w:t>ru</w:t>
              </w:r>
            </w:hyperlink>
            <w:r w:rsidRPr="00292DDD">
              <w:rPr>
                <w:i/>
              </w:rPr>
              <w:t xml:space="preserve"> </w:t>
            </w:r>
          </w:p>
          <w:p w:rsidR="00B27308" w:rsidRPr="00891F4A" w:rsidRDefault="00B27308" w:rsidP="00B27308">
            <w:pPr>
              <w:tabs>
                <w:tab w:val="right" w:pos="5845"/>
              </w:tabs>
              <w:spacing w:before="60" w:after="60"/>
              <w:rPr>
                <w:i/>
              </w:rPr>
            </w:pPr>
            <w:r w:rsidRPr="00891F4A">
              <w:rPr>
                <w:i/>
              </w:rPr>
              <w:t>Номер контактного телефона: 8-41136-4-38-95</w:t>
            </w:r>
          </w:p>
          <w:p w:rsidR="00F7089F" w:rsidRDefault="00B27308" w:rsidP="00B27308">
            <w:pPr>
              <w:tabs>
                <w:tab w:val="right" w:pos="5845"/>
              </w:tabs>
              <w:spacing w:before="60" w:after="60"/>
            </w:pPr>
            <w:r w:rsidRPr="00891F4A">
              <w:rPr>
                <w:i/>
              </w:rPr>
              <w:t xml:space="preserve">Контактное лицо (Ф.И.О.): Зверьков Александр </w:t>
            </w:r>
            <w:r w:rsidRPr="00891F4A">
              <w:rPr>
                <w:i/>
              </w:rPr>
              <w:lastRenderedPageBreak/>
              <w:t>Анатольевич</w:t>
            </w:r>
          </w:p>
        </w:tc>
      </w:tr>
      <w:tr w:rsidR="00612394" w:rsidTr="00453080">
        <w:tc>
          <w:tcPr>
            <w:tcW w:w="4503" w:type="dxa"/>
          </w:tcPr>
          <w:p w:rsidR="00612394" w:rsidRDefault="00612394" w:rsidP="00714027">
            <w:pPr>
              <w:pStyle w:val="111"/>
              <w:spacing w:before="0"/>
            </w:pPr>
            <w:bookmarkStart w:id="30" w:name="_Ref446065368"/>
            <w:r>
              <w:lastRenderedPageBreak/>
              <w:t>Организатор закупки:</w:t>
            </w:r>
            <w:bookmarkEnd w:id="30"/>
          </w:p>
        </w:tc>
        <w:tc>
          <w:tcPr>
            <w:tcW w:w="5918" w:type="dxa"/>
          </w:tcPr>
          <w:p w:rsidR="00612394" w:rsidRDefault="00E92CCF" w:rsidP="00E92CCF">
            <w:pPr>
              <w:spacing w:before="60" w:after="60"/>
            </w:pPr>
            <w:r w:rsidRPr="00E92CCF">
              <w:t>АН ДОО «Алмазик»</w:t>
            </w:r>
          </w:p>
        </w:tc>
      </w:tr>
      <w:tr w:rsidR="00714027" w:rsidTr="00453080">
        <w:tc>
          <w:tcPr>
            <w:tcW w:w="4503"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5918" w:type="dxa"/>
          </w:tcPr>
          <w:p w:rsidR="00714027" w:rsidRPr="00B27308" w:rsidRDefault="00257A4E" w:rsidP="00714027">
            <w:pPr>
              <w:spacing w:before="60" w:after="60"/>
              <w:rPr>
                <w:i/>
              </w:rPr>
            </w:pPr>
            <w:r w:rsidRPr="00B27308">
              <w:rPr>
                <w:i/>
                <w:szCs w:val="24"/>
              </w:rPr>
              <w:t>https://www.almazik.org</w:t>
            </w:r>
          </w:p>
        </w:tc>
      </w:tr>
      <w:tr w:rsidR="00F7089F" w:rsidTr="00453080">
        <w:tc>
          <w:tcPr>
            <w:tcW w:w="4503"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5918"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453080">
        <w:tc>
          <w:tcPr>
            <w:tcW w:w="4503" w:type="dxa"/>
          </w:tcPr>
          <w:p w:rsidR="007C351D" w:rsidRDefault="007C351D" w:rsidP="00714027">
            <w:pPr>
              <w:pStyle w:val="111"/>
              <w:spacing w:before="0"/>
            </w:pPr>
            <w:bookmarkStart w:id="34" w:name="_Ref446080853"/>
            <w:r>
              <w:t>Участниками закупки являются:</w:t>
            </w:r>
            <w:bookmarkEnd w:id="34"/>
          </w:p>
        </w:tc>
        <w:tc>
          <w:tcPr>
            <w:tcW w:w="5918"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453080">
        <w:tc>
          <w:tcPr>
            <w:tcW w:w="4503"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5918" w:type="dxa"/>
          </w:tcPr>
          <w:p w:rsidR="001E777E" w:rsidRDefault="00A92096" w:rsidP="001E777E">
            <w:pPr>
              <w:pStyle w:val="affa"/>
              <w:spacing w:before="0" w:beforeAutospacing="0" w:after="0" w:afterAutospacing="0"/>
              <w:textAlignment w:val="baseline"/>
              <w:rPr>
                <w:rFonts w:ascii="OpenSans" w:hAnsi="OpenSans"/>
                <w:color w:val="4A5154"/>
              </w:rPr>
            </w:pPr>
            <w:r>
              <w:rPr>
                <w:b/>
              </w:rPr>
              <w:t>Д</w:t>
            </w:r>
            <w:r w:rsidR="001E777E" w:rsidRPr="001E777E">
              <w:rPr>
                <w:b/>
              </w:rPr>
              <w:t xml:space="preserve">етский сад </w:t>
            </w:r>
            <w:r w:rsidR="005E2845" w:rsidRPr="005E2845">
              <w:rPr>
                <w:b/>
              </w:rPr>
              <w:t>№ 52 «Крепыш»</w:t>
            </w:r>
            <w:r w:rsidR="005E2845">
              <w:rPr>
                <w:b/>
                <w:i/>
              </w:rPr>
              <w:t xml:space="preserve"> </w:t>
            </w:r>
            <w:r w:rsidR="005E2845">
              <w:t xml:space="preserve">адрес: </w:t>
            </w:r>
            <w:r w:rsidR="005E2845" w:rsidRPr="00D114AC">
              <w:rPr>
                <w:rFonts w:ascii="OpenSans" w:hAnsi="OpenSans"/>
              </w:rPr>
              <w:t>678175, Республика Саха (Якутия), г. Мирный, ул. Тихонова, д. 9 "А".</w:t>
            </w:r>
          </w:p>
          <w:p w:rsidR="00517649" w:rsidRPr="00EC09CB" w:rsidRDefault="00517649" w:rsidP="00A92096">
            <w:pPr>
              <w:pStyle w:val="affa"/>
              <w:spacing w:before="0" w:beforeAutospacing="0" w:after="0" w:afterAutospacing="0"/>
              <w:textAlignment w:val="baseline"/>
            </w:pPr>
          </w:p>
        </w:tc>
      </w:tr>
      <w:tr w:rsidR="00714027" w:rsidTr="00CE5931">
        <w:trPr>
          <w:trHeight w:val="826"/>
        </w:trPr>
        <w:tc>
          <w:tcPr>
            <w:tcW w:w="4503"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5918" w:type="dxa"/>
          </w:tcPr>
          <w:p w:rsidR="00C441E7" w:rsidRDefault="000874A7" w:rsidP="00A92096">
            <w:pPr>
              <w:spacing w:after="240" w:line="276" w:lineRule="auto"/>
              <w:contextualSpacing/>
            </w:pPr>
            <w:r>
              <w:t>Сроки выполнения работ:</w:t>
            </w:r>
            <w:r w:rsidR="00C67C5C">
              <w:t xml:space="preserve"> </w:t>
            </w:r>
          </w:p>
          <w:p w:rsidR="00C67C5C" w:rsidRPr="00982BA4" w:rsidRDefault="00982BA4" w:rsidP="00A92096">
            <w:pPr>
              <w:spacing w:before="60" w:after="60"/>
              <w:rPr>
                <w:b/>
              </w:rPr>
            </w:pPr>
            <w:r w:rsidRPr="00982BA4">
              <w:rPr>
                <w:b/>
              </w:rPr>
              <w:t>с</w:t>
            </w:r>
            <w:r w:rsidR="0051462C">
              <w:rPr>
                <w:b/>
              </w:rPr>
              <w:t>. 0</w:t>
            </w:r>
            <w:r w:rsidR="005E2845">
              <w:rPr>
                <w:b/>
              </w:rPr>
              <w:t>6.07</w:t>
            </w:r>
            <w:r w:rsidR="00A92096">
              <w:rPr>
                <w:b/>
              </w:rPr>
              <w:t>.2021 по 14</w:t>
            </w:r>
            <w:r w:rsidR="007F711F">
              <w:rPr>
                <w:b/>
              </w:rPr>
              <w:t>.08.2021</w:t>
            </w:r>
            <w:r w:rsidRPr="00982BA4">
              <w:rPr>
                <w:b/>
              </w:rPr>
              <w:t xml:space="preserve"> год.</w:t>
            </w:r>
          </w:p>
        </w:tc>
      </w:tr>
      <w:tr w:rsidR="00714027" w:rsidTr="00A92096">
        <w:trPr>
          <w:trHeight w:val="2739"/>
        </w:trPr>
        <w:tc>
          <w:tcPr>
            <w:tcW w:w="4503" w:type="dxa"/>
          </w:tcPr>
          <w:p w:rsidR="00714027" w:rsidRDefault="00714027" w:rsidP="00714027">
            <w:pPr>
              <w:pStyle w:val="111"/>
              <w:spacing w:before="0"/>
            </w:pPr>
            <w:r w:rsidRPr="000805DF">
              <w:t xml:space="preserve">Форма, сроки и порядок оплаты </w:t>
            </w:r>
            <w:r>
              <w:t>продукции:</w:t>
            </w:r>
          </w:p>
        </w:tc>
        <w:tc>
          <w:tcPr>
            <w:tcW w:w="5918" w:type="dxa"/>
          </w:tcPr>
          <w:p w:rsidR="00714027" w:rsidRDefault="00383E3B" w:rsidP="00383E3B">
            <w:pPr>
              <w:spacing w:before="60" w:after="60"/>
            </w:pPr>
            <w:r w:rsidRPr="00383E3B">
              <w:rPr>
                <w:i/>
              </w:rPr>
              <w:t>Оплата выполненных ПОДРЯДЧИКОМ работ производится за фактически выполненные работы в соответствии с тех. заданием (Приложение №1) и «Локально ресурсном сметном расчете» Приложением №2, в течение 30 календарных дней на основании подписанных сторонами оригиналов актов формы КС-2, справки КС-3, согласно выставленному счету.</w:t>
            </w:r>
          </w:p>
        </w:tc>
      </w:tr>
      <w:tr w:rsidR="00714027" w:rsidTr="00453080">
        <w:trPr>
          <w:trHeight w:val="1550"/>
        </w:trPr>
        <w:tc>
          <w:tcPr>
            <w:tcW w:w="4503"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5918" w:type="dxa"/>
          </w:tcPr>
          <w:p w:rsidR="004B69A7" w:rsidRDefault="005E2845" w:rsidP="00B655C8">
            <w:pPr>
              <w:spacing w:before="60" w:after="60"/>
              <w:jc w:val="left"/>
              <w:rPr>
                <w:i/>
              </w:rPr>
            </w:pPr>
            <w:r>
              <w:rPr>
                <w:b/>
                <w:i/>
              </w:rPr>
              <w:t>2 930 082,00</w:t>
            </w:r>
            <w:r w:rsidRPr="00BD05AB">
              <w:rPr>
                <w:b/>
                <w:i/>
              </w:rPr>
              <w:t xml:space="preserve"> </w:t>
            </w:r>
            <w:r w:rsidRPr="00BD05AB">
              <w:rPr>
                <w:i/>
              </w:rPr>
              <w:t>(</w:t>
            </w:r>
            <w:r>
              <w:rPr>
                <w:i/>
              </w:rPr>
              <w:t>два миллиона дев</w:t>
            </w:r>
            <w:bookmarkStart w:id="36" w:name="_GoBack"/>
            <w:bookmarkEnd w:id="36"/>
            <w:r>
              <w:rPr>
                <w:i/>
              </w:rPr>
              <w:t>ятьсот тридцать тысяч восемьдесят два</w:t>
            </w:r>
            <w:r w:rsidRPr="00BD05AB">
              <w:rPr>
                <w:i/>
              </w:rPr>
              <w:t>) рубл</w:t>
            </w:r>
            <w:r>
              <w:rPr>
                <w:i/>
              </w:rPr>
              <w:t>я</w:t>
            </w:r>
            <w:r w:rsidRPr="00BD05AB">
              <w:rPr>
                <w:i/>
              </w:rPr>
              <w:t xml:space="preserve"> 00 копеек в том числе НДС </w:t>
            </w:r>
            <w:r>
              <w:rPr>
                <w:i/>
              </w:rPr>
              <w:t>488 347,00</w:t>
            </w:r>
            <w:r w:rsidRPr="00BD05AB">
              <w:rPr>
                <w:i/>
              </w:rPr>
              <w:t xml:space="preserve"> рублей</w:t>
            </w:r>
            <w:r w:rsidR="00C1299B" w:rsidRPr="006F3437">
              <w:rPr>
                <w:i/>
              </w:rPr>
              <w:t>.</w:t>
            </w:r>
          </w:p>
          <w:p w:rsidR="0007622F" w:rsidRDefault="0007622F" w:rsidP="00B655C8">
            <w:pPr>
              <w:spacing w:before="60" w:after="60"/>
              <w:jc w:val="left"/>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7E7017">
              <w:t>0</w:t>
            </w:r>
            <w:r>
              <w:fldChar w:fldCharType="end"/>
            </w:r>
            <w:r>
              <w:t>)</w:t>
            </w:r>
          </w:p>
        </w:tc>
      </w:tr>
      <w:tr w:rsidR="00500C38" w:rsidTr="00453080">
        <w:trPr>
          <w:trHeight w:val="866"/>
        </w:trPr>
        <w:tc>
          <w:tcPr>
            <w:tcW w:w="4503" w:type="dxa"/>
            <w:tcBorders>
              <w:bottom w:val="nil"/>
            </w:tcBorders>
          </w:tcPr>
          <w:p w:rsidR="00AD4726" w:rsidRDefault="00262E45">
            <w:pPr>
              <w:pStyle w:val="111"/>
              <w:spacing w:before="0"/>
            </w:pPr>
            <w:bookmarkStart w:id="37" w:name="_Ref446066860"/>
            <w:r>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tc>
        <w:tc>
          <w:tcPr>
            <w:tcW w:w="5918"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CA58A5">
              <w:rPr>
                <w:i/>
              </w:rPr>
              <w:t>117</w:t>
            </w:r>
            <w:r w:rsidR="00826654" w:rsidRPr="00AE18D5">
              <w:rPr>
                <w:i/>
              </w:rPr>
              <w:t xml:space="preserve"> </w:t>
            </w:r>
            <w:r w:rsidR="00826654">
              <w:rPr>
                <w:i/>
              </w:rPr>
              <w:t>1-ый этаж.</w:t>
            </w:r>
          </w:p>
          <w:p w:rsidR="00826654" w:rsidRPr="00AE18D5" w:rsidRDefault="00826654" w:rsidP="00826654">
            <w:pPr>
              <w:spacing w:before="60" w:after="60"/>
              <w:rPr>
                <w:i/>
              </w:rPr>
            </w:pPr>
            <w:r w:rsidRPr="00AE18D5">
              <w:rPr>
                <w:i/>
              </w:rPr>
              <w:t>2) Дни и часы приема заявок:</w:t>
            </w:r>
            <w:r w:rsidR="00996D5E">
              <w:rPr>
                <w:b/>
                <w:i/>
              </w:rPr>
              <w:t xml:space="preserve"> </w:t>
            </w:r>
            <w:r w:rsidR="00D06FD6">
              <w:rPr>
                <w:b/>
                <w:i/>
              </w:rPr>
              <w:t xml:space="preserve">с </w:t>
            </w:r>
            <w:r w:rsidR="005E2845">
              <w:rPr>
                <w:b/>
                <w:i/>
                <w:szCs w:val="24"/>
              </w:rPr>
              <w:t>05</w:t>
            </w:r>
            <w:r w:rsidR="005E2845" w:rsidRPr="004204C2">
              <w:rPr>
                <w:b/>
                <w:i/>
              </w:rPr>
              <w:t>.</w:t>
            </w:r>
            <w:r w:rsidR="005E2845">
              <w:rPr>
                <w:b/>
                <w:i/>
              </w:rPr>
              <w:t>03.2021 по 19.03</w:t>
            </w:r>
            <w:r w:rsidR="005E2845" w:rsidRPr="00E3595E">
              <w:rPr>
                <w:b/>
                <w:i/>
              </w:rPr>
              <w:t>.202</w:t>
            </w:r>
            <w:r w:rsidR="005E2845">
              <w:rPr>
                <w:b/>
                <w:i/>
              </w:rPr>
              <w:t>1</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 </w:t>
            </w:r>
            <w:r w:rsidRPr="00AE18D5">
              <w:rPr>
                <w:i/>
              </w:rPr>
              <w:t xml:space="preserve"> </w:t>
            </w:r>
          </w:p>
          <w:p w:rsidR="00826654" w:rsidRDefault="00826654" w:rsidP="00826654">
            <w:pPr>
              <w:spacing w:before="60" w:after="60"/>
              <w:rPr>
                <w:i/>
              </w:rPr>
            </w:pPr>
          </w:p>
          <w:p w:rsidR="00500C38" w:rsidRPr="00A53834" w:rsidRDefault="00500C38" w:rsidP="00C43B3C">
            <w:pPr>
              <w:tabs>
                <w:tab w:val="right" w:pos="5845"/>
              </w:tabs>
              <w:spacing w:before="60" w:after="60"/>
              <w:rPr>
                <w:i/>
                <w:highlight w:val="yellow"/>
              </w:rPr>
            </w:pPr>
          </w:p>
        </w:tc>
      </w:tr>
      <w:tr w:rsidR="00AD4726" w:rsidTr="00F22EFB">
        <w:trPr>
          <w:trHeight w:val="2238"/>
        </w:trPr>
        <w:tc>
          <w:tcPr>
            <w:tcW w:w="4503"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lastRenderedPageBreak/>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5918" w:type="dxa"/>
            <w:tcBorders>
              <w:left w:val="single" w:sz="4" w:space="0" w:color="auto"/>
            </w:tcBorders>
          </w:tcPr>
          <w:p w:rsidR="00996D5E" w:rsidRDefault="0007622F" w:rsidP="00B27D8A">
            <w:pPr>
              <w:spacing w:before="60" w:after="60"/>
              <w:rPr>
                <w:i/>
              </w:rPr>
            </w:pPr>
            <w:r>
              <w:rPr>
                <w:b/>
                <w:i/>
              </w:rPr>
              <w:t>с</w:t>
            </w:r>
            <w:r w:rsidRPr="0007622F">
              <w:rPr>
                <w:b/>
                <w:i/>
              </w:rPr>
              <w:t xml:space="preserve"> </w:t>
            </w:r>
            <w:r w:rsidR="005E2845">
              <w:rPr>
                <w:b/>
                <w:i/>
                <w:szCs w:val="24"/>
              </w:rPr>
              <w:t>05</w:t>
            </w:r>
            <w:r w:rsidR="005E2845" w:rsidRPr="004204C2">
              <w:rPr>
                <w:b/>
                <w:i/>
              </w:rPr>
              <w:t>.</w:t>
            </w:r>
            <w:r w:rsidR="005E2845">
              <w:rPr>
                <w:b/>
                <w:i/>
              </w:rPr>
              <w:t>03.2021 по 19.03</w:t>
            </w:r>
            <w:r w:rsidR="005E2845" w:rsidRPr="00E3595E">
              <w:rPr>
                <w:b/>
                <w:i/>
              </w:rPr>
              <w:t>.202</w:t>
            </w:r>
            <w:r w:rsidR="005E2845">
              <w:rPr>
                <w:b/>
                <w:i/>
              </w:rPr>
              <w:t>1</w:t>
            </w:r>
            <w:r w:rsidR="00D06FD6"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AD4726" w:rsidRDefault="00AD4726" w:rsidP="00560675">
            <w:pPr>
              <w:spacing w:before="60" w:after="60"/>
              <w:rPr>
                <w:i/>
              </w:rPr>
            </w:pPr>
          </w:p>
          <w:p w:rsidR="003F70D1" w:rsidRDefault="003F70D1" w:rsidP="00560675">
            <w:pPr>
              <w:spacing w:before="60" w:after="60"/>
              <w:rPr>
                <w:i/>
              </w:rPr>
            </w:pPr>
          </w:p>
          <w:p w:rsidR="003F70D1" w:rsidRDefault="003F70D1" w:rsidP="00560675">
            <w:pPr>
              <w:spacing w:before="60" w:after="60"/>
              <w:rPr>
                <w:i/>
              </w:rPr>
            </w:pPr>
          </w:p>
          <w:p w:rsidR="003F70D1" w:rsidRPr="00996D5E" w:rsidRDefault="003F70D1" w:rsidP="00560675">
            <w:pPr>
              <w:spacing w:before="60" w:after="60"/>
              <w:rPr>
                <w:i/>
              </w:rPr>
            </w:pPr>
          </w:p>
        </w:tc>
      </w:tr>
      <w:tr w:rsidR="00AD4726" w:rsidTr="00453080">
        <w:tc>
          <w:tcPr>
            <w:tcW w:w="4503"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5918"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DA3F05" w:rsidP="00D2208D">
            <w:pPr>
              <w:spacing w:before="60" w:after="60"/>
            </w:pPr>
            <w:r>
              <w:rPr>
                <w:b/>
                <w:szCs w:val="24"/>
              </w:rPr>
              <w:t xml:space="preserve">с </w:t>
            </w:r>
            <w:r w:rsidR="005E2845">
              <w:rPr>
                <w:b/>
                <w:i/>
                <w:szCs w:val="24"/>
              </w:rPr>
              <w:t>05.03.2021 по 16</w:t>
            </w:r>
            <w:r w:rsidR="005E2845" w:rsidRPr="005E2845">
              <w:rPr>
                <w:b/>
                <w:i/>
                <w:szCs w:val="24"/>
              </w:rPr>
              <w:t>.03.2021</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453080">
        <w:tc>
          <w:tcPr>
            <w:tcW w:w="4503" w:type="dxa"/>
          </w:tcPr>
          <w:p w:rsidR="00714027" w:rsidRDefault="00714027" w:rsidP="00714027">
            <w:pPr>
              <w:pStyle w:val="111"/>
              <w:spacing w:before="0"/>
            </w:pPr>
            <w:bookmarkStart w:id="38" w:name="_Ref463530950"/>
            <w:r>
              <w:t>Срок для отзыва заявки</w:t>
            </w:r>
            <w:bookmarkEnd w:id="38"/>
          </w:p>
        </w:tc>
        <w:tc>
          <w:tcPr>
            <w:tcW w:w="5918" w:type="dxa"/>
          </w:tcPr>
          <w:p w:rsidR="00714027" w:rsidRPr="009368CA" w:rsidRDefault="00826654" w:rsidP="00560675">
            <w:pPr>
              <w:spacing w:before="60" w:after="60"/>
              <w:rPr>
                <w:highlight w:val="yellow"/>
              </w:rPr>
            </w:pPr>
            <w:r>
              <w:rPr>
                <w:b/>
                <w:i/>
              </w:rPr>
              <w:t>С</w:t>
            </w:r>
            <w:r>
              <w:rPr>
                <w:b/>
                <w:szCs w:val="24"/>
              </w:rPr>
              <w:t xml:space="preserve"> </w:t>
            </w:r>
            <w:r w:rsidR="005E2845">
              <w:rPr>
                <w:b/>
                <w:i/>
                <w:szCs w:val="24"/>
              </w:rPr>
              <w:t>05</w:t>
            </w:r>
            <w:r w:rsidR="005E2845" w:rsidRPr="004204C2">
              <w:rPr>
                <w:b/>
                <w:i/>
              </w:rPr>
              <w:t>.</w:t>
            </w:r>
            <w:r w:rsidR="005E2845">
              <w:rPr>
                <w:b/>
                <w:i/>
              </w:rPr>
              <w:t>03.2021 по 19.03</w:t>
            </w:r>
            <w:r w:rsidR="005E2845" w:rsidRPr="00E3595E">
              <w:rPr>
                <w:b/>
                <w:i/>
              </w:rPr>
              <w:t>.202</w:t>
            </w:r>
            <w:r w:rsidR="005E2845">
              <w:rPr>
                <w:b/>
                <w:i/>
              </w:rPr>
              <w:t>1</w:t>
            </w:r>
          </w:p>
        </w:tc>
      </w:tr>
      <w:tr w:rsidR="00500C38" w:rsidTr="00453080">
        <w:trPr>
          <w:trHeight w:val="338"/>
        </w:trPr>
        <w:tc>
          <w:tcPr>
            <w:tcW w:w="4503"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5918" w:type="dxa"/>
          </w:tcPr>
          <w:p w:rsidR="00500C38" w:rsidRPr="00257A4E" w:rsidRDefault="003F505A" w:rsidP="00CA58A5">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CA58A5">
              <w:rPr>
                <w:i/>
              </w:rPr>
              <w:t>218</w:t>
            </w:r>
            <w:r w:rsidR="00D56296">
              <w:rPr>
                <w:i/>
              </w:rPr>
              <w:t xml:space="preserve"> </w:t>
            </w:r>
            <w:r w:rsidR="005E2845">
              <w:rPr>
                <w:b/>
                <w:i/>
              </w:rPr>
              <w:t>22</w:t>
            </w:r>
            <w:r w:rsidR="00860755">
              <w:rPr>
                <w:b/>
                <w:i/>
              </w:rPr>
              <w:t>.03</w:t>
            </w:r>
            <w:r w:rsidR="00BC2453">
              <w:rPr>
                <w:b/>
                <w:i/>
              </w:rPr>
              <w:t>.2021</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453080">
        <w:trPr>
          <w:trHeight w:val="656"/>
        </w:trPr>
        <w:tc>
          <w:tcPr>
            <w:tcW w:w="4503"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5918"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453080">
        <w:trPr>
          <w:trHeight w:val="656"/>
        </w:trPr>
        <w:tc>
          <w:tcPr>
            <w:tcW w:w="4503"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5918" w:type="dxa"/>
          </w:tcPr>
          <w:p w:rsidR="00E30A70" w:rsidRPr="00257A4E" w:rsidRDefault="003F505A" w:rsidP="00B46C99">
            <w:pPr>
              <w:spacing w:before="60" w:after="60"/>
              <w:rPr>
                <w:b/>
                <w:bCs/>
                <w:i/>
                <w:iCs/>
                <w:color w:val="800080"/>
                <w:sz w:val="22"/>
                <w:szCs w:val="22"/>
              </w:rPr>
            </w:pPr>
            <w:r w:rsidRPr="003F505A">
              <w:rPr>
                <w:i/>
              </w:rPr>
              <w:t>г. Мирный РС(</w:t>
            </w:r>
            <w:r w:rsidR="00D56296">
              <w:rPr>
                <w:i/>
              </w:rPr>
              <w:t>Я) ул. Ленина 14 «А» каб.</w:t>
            </w:r>
            <w:r w:rsidR="00CA58A5">
              <w:rPr>
                <w:i/>
              </w:rPr>
              <w:t>218</w:t>
            </w:r>
            <w:r w:rsidR="00D56296">
              <w:rPr>
                <w:i/>
              </w:rPr>
              <w:t>,</w:t>
            </w:r>
            <w:r w:rsidRPr="003F505A">
              <w:rPr>
                <w:i/>
              </w:rPr>
              <w:t xml:space="preserve"> </w:t>
            </w:r>
            <w:r w:rsidR="005E2845">
              <w:rPr>
                <w:b/>
                <w:i/>
              </w:rPr>
              <w:t>25</w:t>
            </w:r>
            <w:r w:rsidR="00EE7636">
              <w:rPr>
                <w:b/>
                <w:i/>
              </w:rPr>
              <w:t>.03</w:t>
            </w:r>
            <w:r w:rsidR="007F711F">
              <w:rPr>
                <w:b/>
                <w:i/>
              </w:rPr>
              <w:t>.2021</w:t>
            </w:r>
            <w:r w:rsidRPr="003F505A">
              <w:rPr>
                <w:b/>
                <w:i/>
              </w:rPr>
              <w:t>,</w:t>
            </w:r>
            <w:r w:rsidRPr="003F505A">
              <w:rPr>
                <w:i/>
              </w:rPr>
              <w:t xml:space="preserve"> в 1</w:t>
            </w:r>
            <w:r w:rsidR="00FB374E">
              <w:rPr>
                <w:i/>
              </w:rPr>
              <w:t>1</w:t>
            </w:r>
            <w:r w:rsidRPr="003F505A">
              <w:rPr>
                <w:i/>
              </w:rPr>
              <w:t>-00 (местного времени).</w:t>
            </w:r>
          </w:p>
        </w:tc>
      </w:tr>
      <w:tr w:rsidR="00C40C8F" w:rsidTr="00453080">
        <w:trPr>
          <w:trHeight w:val="585"/>
        </w:trPr>
        <w:tc>
          <w:tcPr>
            <w:tcW w:w="4503"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5918"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453080">
        <w:trPr>
          <w:trHeight w:val="585"/>
        </w:trPr>
        <w:tc>
          <w:tcPr>
            <w:tcW w:w="4503"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5918" w:type="dxa"/>
          </w:tcPr>
          <w:p w:rsidR="00E30A70" w:rsidRDefault="003F505A" w:rsidP="00BC2453">
            <w:pPr>
              <w:spacing w:before="60" w:after="60"/>
            </w:pPr>
            <w:r w:rsidRPr="003F505A">
              <w:rPr>
                <w:i/>
              </w:rPr>
              <w:t>г. Мирный Р</w:t>
            </w:r>
            <w:r w:rsidR="00D56296">
              <w:rPr>
                <w:i/>
              </w:rPr>
              <w:t>С(Я) ул. Ленина 14 «А» каб.</w:t>
            </w:r>
            <w:r w:rsidR="00CA58A5">
              <w:rPr>
                <w:i/>
              </w:rPr>
              <w:t>218</w:t>
            </w:r>
            <w:r w:rsidR="00D56296">
              <w:rPr>
                <w:i/>
              </w:rPr>
              <w:t>,</w:t>
            </w:r>
            <w:r w:rsidRPr="003F505A">
              <w:rPr>
                <w:b/>
                <w:i/>
              </w:rPr>
              <w:t xml:space="preserve"> </w:t>
            </w:r>
            <w:r w:rsidR="005E2845">
              <w:rPr>
                <w:b/>
                <w:i/>
              </w:rPr>
              <w:t>31</w:t>
            </w:r>
            <w:r w:rsidR="00EE7636">
              <w:rPr>
                <w:b/>
                <w:i/>
              </w:rPr>
              <w:t>.03</w:t>
            </w:r>
            <w:r w:rsidR="007F711F">
              <w:rPr>
                <w:b/>
                <w:i/>
              </w:rPr>
              <w:t>.2021</w:t>
            </w:r>
            <w:r w:rsidR="00D2208D">
              <w:rPr>
                <w:b/>
                <w:i/>
              </w:rPr>
              <w:t xml:space="preserve"> </w:t>
            </w:r>
            <w:r w:rsidR="0038586F">
              <w:rPr>
                <w:i/>
              </w:rPr>
              <w:t>в 1</w:t>
            </w:r>
            <w:r w:rsidR="00511636">
              <w:rPr>
                <w:i/>
              </w:rPr>
              <w:t>1</w:t>
            </w:r>
            <w:r w:rsidRPr="003F505A">
              <w:rPr>
                <w:i/>
              </w:rPr>
              <w:t>-00 (местного времени).</w:t>
            </w:r>
          </w:p>
        </w:tc>
      </w:tr>
      <w:tr w:rsidR="00714027" w:rsidTr="00453080">
        <w:tc>
          <w:tcPr>
            <w:tcW w:w="4503" w:type="dxa"/>
          </w:tcPr>
          <w:p w:rsidR="00714027" w:rsidRDefault="00714027" w:rsidP="00714027">
            <w:pPr>
              <w:pStyle w:val="111"/>
              <w:spacing w:before="0"/>
            </w:pPr>
            <w:bookmarkStart w:id="42" w:name="_Ref446506887"/>
            <w:r>
              <w:t>Срок действия заявки:</w:t>
            </w:r>
            <w:bookmarkEnd w:id="42"/>
          </w:p>
        </w:tc>
        <w:tc>
          <w:tcPr>
            <w:tcW w:w="5918"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453080">
        <w:trPr>
          <w:trHeight w:val="4747"/>
        </w:trPr>
        <w:tc>
          <w:tcPr>
            <w:tcW w:w="4503" w:type="dxa"/>
          </w:tcPr>
          <w:p w:rsidR="00517649" w:rsidRDefault="00517649" w:rsidP="00714027">
            <w:pPr>
              <w:pStyle w:val="111"/>
              <w:spacing w:before="0"/>
            </w:pPr>
            <w:bookmarkStart w:id="43" w:name="_Ref446067050"/>
            <w:r>
              <w:t>Срок заключения договора:</w:t>
            </w:r>
            <w:bookmarkEnd w:id="43"/>
          </w:p>
        </w:tc>
        <w:tc>
          <w:tcPr>
            <w:tcW w:w="5918"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453080">
        <w:tc>
          <w:tcPr>
            <w:tcW w:w="4503" w:type="dxa"/>
          </w:tcPr>
          <w:p w:rsidR="00517649" w:rsidRDefault="00517649" w:rsidP="00714027">
            <w:pPr>
              <w:pStyle w:val="111"/>
              <w:spacing w:before="0"/>
            </w:pPr>
            <w:bookmarkStart w:id="44" w:name="_Ref464060966"/>
            <w:r>
              <w:lastRenderedPageBreak/>
              <w:t xml:space="preserve">Валюта </w:t>
            </w:r>
            <w:r w:rsidRPr="00E86DB1">
              <w:t>заявки и договора</w:t>
            </w:r>
            <w:r>
              <w:t>:</w:t>
            </w:r>
            <w:bookmarkEnd w:id="44"/>
          </w:p>
        </w:tc>
        <w:tc>
          <w:tcPr>
            <w:tcW w:w="5918" w:type="dxa"/>
          </w:tcPr>
          <w:p w:rsidR="00517649" w:rsidRPr="009368CA" w:rsidRDefault="00E9523C" w:rsidP="001419C2">
            <w:pPr>
              <w:spacing w:before="60" w:after="60"/>
              <w:rPr>
                <w:highlight w:val="yellow"/>
              </w:rPr>
            </w:pPr>
            <w:r>
              <w:t xml:space="preserve">Российский рубль </w:t>
            </w:r>
          </w:p>
        </w:tc>
      </w:tr>
      <w:tr w:rsidR="00714027" w:rsidTr="00453080">
        <w:tc>
          <w:tcPr>
            <w:tcW w:w="4503"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5918"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453080">
        <w:tc>
          <w:tcPr>
            <w:tcW w:w="4503" w:type="dxa"/>
          </w:tcPr>
          <w:p w:rsidR="00714027" w:rsidRDefault="00714027" w:rsidP="00714027">
            <w:pPr>
              <w:pStyle w:val="111"/>
              <w:spacing w:before="0"/>
            </w:pPr>
            <w:bookmarkStart w:id="46" w:name="_Ref446067404"/>
            <w:r>
              <w:t>Обеспечение заявки:</w:t>
            </w:r>
            <w:bookmarkEnd w:id="46"/>
          </w:p>
        </w:tc>
        <w:tc>
          <w:tcPr>
            <w:tcW w:w="5918" w:type="dxa"/>
          </w:tcPr>
          <w:p w:rsidR="00714027" w:rsidRDefault="00481ACE" w:rsidP="00714027">
            <w:pPr>
              <w:spacing w:before="60" w:after="60"/>
            </w:pPr>
            <w:r w:rsidRPr="002C45DE">
              <w:t>Не применимо</w:t>
            </w:r>
          </w:p>
        </w:tc>
      </w:tr>
      <w:tr w:rsidR="00714027" w:rsidTr="00453080">
        <w:trPr>
          <w:trHeight w:val="562"/>
        </w:trPr>
        <w:tc>
          <w:tcPr>
            <w:tcW w:w="4503" w:type="dxa"/>
          </w:tcPr>
          <w:p w:rsidR="00714027" w:rsidRDefault="00714027" w:rsidP="00714027">
            <w:pPr>
              <w:pStyle w:val="111"/>
              <w:spacing w:before="0"/>
            </w:pPr>
            <w:bookmarkStart w:id="47" w:name="_Ref446069966"/>
            <w:r>
              <w:t>Обеспечение исполнения договора:</w:t>
            </w:r>
            <w:bookmarkEnd w:id="47"/>
          </w:p>
        </w:tc>
        <w:tc>
          <w:tcPr>
            <w:tcW w:w="5918"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453080">
        <w:tc>
          <w:tcPr>
            <w:tcW w:w="4503"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5918" w:type="dxa"/>
          </w:tcPr>
          <w:p w:rsidR="00E30A70" w:rsidRPr="009368CA" w:rsidRDefault="00927C0F" w:rsidP="00B62623">
            <w:pPr>
              <w:spacing w:before="60" w:after="60"/>
              <w:rPr>
                <w:highlight w:val="yellow"/>
              </w:rPr>
            </w:pPr>
            <w:r>
              <w:rPr>
                <w:b/>
                <w:i/>
              </w:rPr>
              <w:t>Свидетельство о допуске к определенному виду или видам работ, которые оказывают влияние на безопасность объектов капитального строительства.</w:t>
            </w:r>
          </w:p>
        </w:tc>
      </w:tr>
      <w:tr w:rsidR="00E30A70" w:rsidTr="00B763FF">
        <w:trPr>
          <w:trHeight w:val="5965"/>
        </w:trPr>
        <w:tc>
          <w:tcPr>
            <w:tcW w:w="4503" w:type="dxa"/>
          </w:tcPr>
          <w:p w:rsidR="00E30A70" w:rsidRPr="0051462C" w:rsidRDefault="00E30A70" w:rsidP="00714027">
            <w:pPr>
              <w:pStyle w:val="111"/>
              <w:spacing w:before="0"/>
            </w:pPr>
            <w:bookmarkStart w:id="49" w:name="_Ref446079934"/>
            <w:r w:rsidRPr="0051462C">
              <w:t>Дополнительные требования к участнику:</w:t>
            </w:r>
            <w:bookmarkEnd w:id="49"/>
          </w:p>
        </w:tc>
        <w:tc>
          <w:tcPr>
            <w:tcW w:w="5918" w:type="dxa"/>
          </w:tcPr>
          <w:p w:rsidR="001C4E3F" w:rsidRPr="0051462C" w:rsidRDefault="00CB5540" w:rsidP="00AC043B">
            <w:pPr>
              <w:pStyle w:val="ae"/>
              <w:numPr>
                <w:ilvl w:val="0"/>
                <w:numId w:val="26"/>
              </w:numPr>
              <w:spacing w:before="60" w:after="60"/>
              <w:ind w:left="317"/>
              <w:rPr>
                <w:i/>
              </w:rPr>
            </w:pPr>
            <w:r w:rsidRPr="0051462C">
              <w:rPr>
                <w:i/>
              </w:rPr>
              <w:t>наличие специалистов в соответствующей области в штате или на основе</w:t>
            </w:r>
            <w:r w:rsidR="00B763FF" w:rsidRPr="0051462C">
              <w:rPr>
                <w:i/>
              </w:rPr>
              <w:t xml:space="preserve"> договоров гражданско-правового </w:t>
            </w:r>
            <w:r w:rsidRPr="0051462C">
              <w:rPr>
                <w:i/>
              </w:rPr>
              <w:t xml:space="preserve">характера специалистов в соответствующих областях с указанием требуемого опыта работы в данной области и предоставлением копии </w:t>
            </w:r>
            <w:r w:rsidR="00927C0F" w:rsidRPr="0051462C">
              <w:rPr>
                <w:i/>
              </w:rPr>
              <w:t xml:space="preserve">действующих </w:t>
            </w:r>
            <w:r w:rsidRPr="0051462C">
              <w:rPr>
                <w:i/>
              </w:rPr>
              <w:t>документов, подтверждающих наличие соответствующей квалификации (удостоверения, аттестации) и т.п.)</w:t>
            </w:r>
            <w:r w:rsidR="001C4E3F" w:rsidRPr="0051462C">
              <w:rPr>
                <w:i/>
              </w:rPr>
              <w:t>.</w:t>
            </w:r>
          </w:p>
          <w:p w:rsidR="00A92096" w:rsidRPr="00982BA4" w:rsidRDefault="00A92096" w:rsidP="00A92096">
            <w:pPr>
              <w:pStyle w:val="41"/>
              <w:numPr>
                <w:ilvl w:val="0"/>
                <w:numId w:val="39"/>
              </w:numPr>
              <w:spacing w:before="0"/>
              <w:ind w:left="317" w:right="57"/>
              <w:jc w:val="left"/>
              <w:rPr>
                <w:rFonts w:eastAsiaTheme="minorHAnsi"/>
                <w:b/>
                <w:i/>
                <w:sz w:val="26"/>
                <w:szCs w:val="26"/>
                <w:lang w:eastAsia="en-US"/>
              </w:rPr>
            </w:pPr>
            <w:r>
              <w:rPr>
                <w:rFonts w:eastAsiaTheme="minorHAnsi"/>
                <w:b/>
                <w:i/>
                <w:sz w:val="26"/>
                <w:szCs w:val="26"/>
                <w:lang w:eastAsia="en-US"/>
              </w:rPr>
              <w:t>Не менее 4</w:t>
            </w:r>
            <w:r w:rsidRPr="00982BA4">
              <w:rPr>
                <w:rFonts w:eastAsiaTheme="minorHAnsi"/>
                <w:b/>
                <w:i/>
                <w:sz w:val="26"/>
                <w:szCs w:val="26"/>
                <w:lang w:eastAsia="en-US"/>
              </w:rPr>
              <w:t xml:space="preserve"> штукатур-маляров не ниже 3 разряда с образованием соответствующего профиля.</w:t>
            </w:r>
          </w:p>
          <w:p w:rsidR="00A92096" w:rsidRPr="00982BA4" w:rsidRDefault="00A92096" w:rsidP="00A92096">
            <w:pPr>
              <w:pStyle w:val="41"/>
              <w:numPr>
                <w:ilvl w:val="0"/>
                <w:numId w:val="39"/>
              </w:numPr>
              <w:spacing w:before="0" w:after="0"/>
              <w:ind w:left="317" w:right="57"/>
              <w:jc w:val="left"/>
              <w:rPr>
                <w:rFonts w:eastAsiaTheme="minorHAnsi"/>
                <w:b/>
                <w:i/>
                <w:sz w:val="26"/>
                <w:szCs w:val="26"/>
                <w:lang w:eastAsia="en-US"/>
              </w:rPr>
            </w:pPr>
            <w:r w:rsidRPr="00982BA4">
              <w:rPr>
                <w:rFonts w:eastAsiaTheme="minorHAnsi"/>
                <w:b/>
                <w:i/>
                <w:sz w:val="26"/>
                <w:szCs w:val="26"/>
                <w:lang w:eastAsia="en-US"/>
              </w:rPr>
              <w:t xml:space="preserve">Не менее </w:t>
            </w:r>
            <w:r>
              <w:rPr>
                <w:rFonts w:eastAsiaTheme="minorHAnsi"/>
                <w:b/>
                <w:i/>
                <w:sz w:val="26"/>
                <w:szCs w:val="26"/>
                <w:lang w:eastAsia="en-US"/>
              </w:rPr>
              <w:t>2</w:t>
            </w:r>
            <w:r w:rsidRPr="00982BA4">
              <w:rPr>
                <w:rFonts w:eastAsiaTheme="minorHAnsi"/>
                <w:b/>
                <w:i/>
                <w:sz w:val="26"/>
                <w:szCs w:val="26"/>
                <w:lang w:eastAsia="en-US"/>
              </w:rPr>
              <w:t>-х плиточников не ниже 3 разряда с образованием соответствующего профиля.</w:t>
            </w:r>
          </w:p>
          <w:p w:rsidR="00A92096" w:rsidRPr="00982BA4" w:rsidRDefault="00A92096" w:rsidP="00A92096">
            <w:pPr>
              <w:pStyle w:val="41"/>
              <w:numPr>
                <w:ilvl w:val="0"/>
                <w:numId w:val="39"/>
              </w:numPr>
              <w:spacing w:before="0" w:after="0"/>
              <w:ind w:left="317" w:right="57"/>
              <w:jc w:val="left"/>
              <w:rPr>
                <w:rFonts w:eastAsiaTheme="minorHAnsi"/>
                <w:b/>
                <w:i/>
                <w:sz w:val="26"/>
                <w:szCs w:val="26"/>
                <w:lang w:eastAsia="en-US"/>
              </w:rPr>
            </w:pPr>
            <w:r w:rsidRPr="00982BA4">
              <w:rPr>
                <w:b/>
                <w:i/>
                <w:sz w:val="26"/>
                <w:szCs w:val="26"/>
              </w:rPr>
              <w:t>Эл. Монтажник</w:t>
            </w:r>
            <w:r>
              <w:rPr>
                <w:b/>
                <w:i/>
                <w:sz w:val="26"/>
                <w:szCs w:val="26"/>
              </w:rPr>
              <w:t xml:space="preserve"> электрооборудования не менее </w:t>
            </w:r>
            <w:r w:rsidR="00F22EFB">
              <w:rPr>
                <w:b/>
                <w:i/>
                <w:sz w:val="26"/>
                <w:szCs w:val="26"/>
              </w:rPr>
              <w:t>2</w:t>
            </w:r>
            <w:r w:rsidRPr="00982BA4">
              <w:rPr>
                <w:b/>
                <w:i/>
                <w:sz w:val="26"/>
                <w:szCs w:val="26"/>
              </w:rPr>
              <w:t xml:space="preserve"> чел. не менее 3 разряда с 3-</w:t>
            </w:r>
            <w:r w:rsidR="00F22EFB">
              <w:rPr>
                <w:b/>
                <w:i/>
                <w:sz w:val="26"/>
                <w:szCs w:val="26"/>
              </w:rPr>
              <w:t>4</w:t>
            </w:r>
            <w:r w:rsidRPr="00982BA4">
              <w:rPr>
                <w:b/>
                <w:i/>
                <w:sz w:val="26"/>
                <w:szCs w:val="26"/>
              </w:rPr>
              <w:t>й группой допуска по электробезопасности.</w:t>
            </w:r>
          </w:p>
          <w:p w:rsidR="00E30A70" w:rsidRPr="005E2845" w:rsidRDefault="00E30A70" w:rsidP="005E2845">
            <w:pPr>
              <w:ind w:left="-43"/>
              <w:rPr>
                <w:b/>
                <w:i/>
              </w:rPr>
            </w:pPr>
          </w:p>
        </w:tc>
      </w:tr>
      <w:tr w:rsidR="00E30A70" w:rsidTr="00453080">
        <w:trPr>
          <w:trHeight w:val="912"/>
        </w:trPr>
        <w:tc>
          <w:tcPr>
            <w:tcW w:w="4503"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5918"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r w:rsidR="00E30B6A">
              <w:t xml:space="preserve"> </w:t>
            </w:r>
          </w:p>
        </w:tc>
      </w:tr>
      <w:tr w:rsidR="00E30A70" w:rsidTr="00453080">
        <w:trPr>
          <w:trHeight w:val="712"/>
        </w:trPr>
        <w:tc>
          <w:tcPr>
            <w:tcW w:w="4503" w:type="dxa"/>
          </w:tcPr>
          <w:p w:rsidR="00E30A70" w:rsidRDefault="00E30A70" w:rsidP="00714027">
            <w:pPr>
              <w:pStyle w:val="111"/>
              <w:spacing w:before="0"/>
            </w:pPr>
            <w:bookmarkStart w:id="51" w:name="_Ref446080618"/>
            <w:r>
              <w:t>Требования к коллективному участнику:</w:t>
            </w:r>
            <w:bookmarkEnd w:id="51"/>
          </w:p>
        </w:tc>
        <w:tc>
          <w:tcPr>
            <w:tcW w:w="5918"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453080">
        <w:trPr>
          <w:trHeight w:val="1617"/>
        </w:trPr>
        <w:tc>
          <w:tcPr>
            <w:tcW w:w="4503" w:type="dxa"/>
          </w:tcPr>
          <w:p w:rsidR="00714027" w:rsidRDefault="00714027" w:rsidP="00714027">
            <w:pPr>
              <w:pStyle w:val="111"/>
              <w:spacing w:before="0"/>
            </w:pPr>
            <w:bookmarkStart w:id="52" w:name="_Ref446078645"/>
            <w:r>
              <w:t>Состав документов заявки:</w:t>
            </w:r>
            <w:bookmarkEnd w:id="52"/>
          </w:p>
        </w:tc>
        <w:tc>
          <w:tcPr>
            <w:tcW w:w="5918"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lastRenderedPageBreak/>
              <w:t xml:space="preserve">1. Для юридических лиц: </w:t>
            </w:r>
          </w:p>
          <w:p w:rsidR="00B5372D" w:rsidRPr="00970DB2" w:rsidRDefault="00B5372D" w:rsidP="00B5372D">
            <w:pPr>
              <w:tabs>
                <w:tab w:val="left" w:pos="2111"/>
              </w:tabs>
              <w:spacing w:before="60" w:after="60"/>
              <w:rPr>
                <w:i/>
                <w:highlight w:val="yellow"/>
              </w:rPr>
            </w:pPr>
            <w:r w:rsidRPr="00970DB2">
              <w:t xml:space="preserve">1.1. копия выписки из единого государственного реестра юридических лиц (далее – выписка из ЕГРЮЛ); </w:t>
            </w:r>
            <w:r w:rsidRPr="00970DB2">
              <w:rPr>
                <w:i/>
              </w:rPr>
              <w:t>(Участники закупки могут предоставить выписку из ЕГРЮЛ, сформированную с помощью сайта http://egrul.nalog.ru/).</w:t>
            </w:r>
          </w:p>
          <w:p w:rsidR="00B5372D" w:rsidRPr="00970DB2" w:rsidRDefault="00B5372D" w:rsidP="00B5372D">
            <w:pPr>
              <w:tabs>
                <w:tab w:val="left" w:pos="2111"/>
              </w:tabs>
              <w:spacing w:before="60" w:after="60"/>
            </w:pPr>
            <w:r w:rsidRPr="00970DB2">
              <w:t>1.2. копии учредительных документов в действующей на 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t>- копия свидетельства о присвоении участнику закупки основного государственного регистрационного номера (ОГРН);</w:t>
            </w:r>
          </w:p>
          <w:p w:rsidR="00B5372D" w:rsidRPr="00B27D8A" w:rsidRDefault="00B5372D" w:rsidP="00EE68DD">
            <w:pPr>
              <w:tabs>
                <w:tab w:val="left" w:pos="2111"/>
              </w:tabs>
              <w:spacing w:before="0"/>
            </w:pPr>
            <w:r w:rsidRPr="00B27D8A">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970DB2" w:rsidRDefault="00B5372D" w:rsidP="00B5372D">
            <w:pPr>
              <w:tabs>
                <w:tab w:val="left" w:pos="2111"/>
              </w:tabs>
              <w:spacing w:before="60" w:after="60"/>
            </w:pPr>
            <w:r w:rsidRPr="00970DB2">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970DB2" w:rsidRDefault="00B5372D" w:rsidP="00EE68DD">
            <w:pPr>
              <w:tabs>
                <w:tab w:val="left" w:pos="2111"/>
              </w:tabs>
              <w:spacing w:before="0"/>
            </w:pPr>
            <w:r w:rsidRPr="00970DB2">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970DB2" w:rsidRDefault="00B5372D" w:rsidP="00B5372D">
            <w:pPr>
              <w:tabs>
                <w:tab w:val="left" w:pos="2111"/>
              </w:tabs>
              <w:spacing w:before="60" w:after="60"/>
            </w:pPr>
            <w:r w:rsidRPr="00970DB2">
              <w:lastRenderedPageBreak/>
              <w:t>1.5. справка о составе органов управления для юридических лиц (единоличного и коллегиального исполнительных органов).</w:t>
            </w:r>
          </w:p>
          <w:p w:rsidR="00B5372D" w:rsidRPr="00970DB2" w:rsidRDefault="00B5372D" w:rsidP="00B5372D">
            <w:pPr>
              <w:tabs>
                <w:tab w:val="left" w:pos="2111"/>
              </w:tabs>
              <w:spacing w:before="60" w:after="60"/>
            </w:pPr>
            <w:r w:rsidRPr="00970DB2">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B144B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970DB2" w:rsidRDefault="00B5372D" w:rsidP="00B5372D">
            <w:pPr>
              <w:tabs>
                <w:tab w:val="left" w:pos="2111"/>
              </w:tabs>
              <w:spacing w:before="60" w:after="60"/>
            </w:pPr>
            <w:r w:rsidRPr="00970DB2">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970DB2" w:rsidRDefault="00B5372D" w:rsidP="00B5372D">
            <w:pPr>
              <w:tabs>
                <w:tab w:val="left" w:pos="2111"/>
              </w:tabs>
              <w:spacing w:before="60" w:after="60"/>
              <w:rPr>
                <w:i/>
              </w:rPr>
            </w:pPr>
            <w:r w:rsidRPr="00970DB2">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w:t>
            </w:r>
            <w:r w:rsidRPr="00970DB2">
              <w:rPr>
                <w:i/>
              </w:rPr>
              <w:lastRenderedPageBreak/>
              <w:t>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970DB2" w:rsidRDefault="00B5372D" w:rsidP="00B5372D">
            <w:pPr>
              <w:tabs>
                <w:tab w:val="left" w:pos="2111"/>
              </w:tabs>
              <w:spacing w:before="60" w:after="60"/>
            </w:pPr>
            <w:r w:rsidRPr="00970DB2">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970DB2" w:rsidRDefault="00B5372D" w:rsidP="00B5372D">
            <w:pPr>
              <w:tabs>
                <w:tab w:val="left" w:pos="2111"/>
              </w:tabs>
              <w:spacing w:before="60" w:after="60"/>
            </w:pPr>
            <w:r w:rsidRPr="00970DB2">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970DB2" w:rsidRDefault="002C333E" w:rsidP="00B5372D">
            <w:pPr>
              <w:tabs>
                <w:tab w:val="left" w:pos="2111"/>
              </w:tabs>
              <w:spacing w:before="60" w:after="60"/>
            </w:pPr>
            <w:r w:rsidRPr="00970DB2">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970DB2">
              <w:rPr>
                <w:lang w:val="en-US"/>
              </w:rPr>
              <w:t>XML</w:t>
            </w:r>
            <w:r w:rsidRPr="00970DB2">
              <w:t xml:space="preserve"> на выше указанный электронный адрес.</w:t>
            </w:r>
          </w:p>
          <w:p w:rsidR="00B5372D" w:rsidRPr="00970DB2" w:rsidRDefault="00B5372D" w:rsidP="00B5372D">
            <w:pPr>
              <w:tabs>
                <w:tab w:val="left" w:pos="2111"/>
              </w:tabs>
              <w:spacing w:before="60" w:after="60"/>
            </w:pPr>
            <w:r w:rsidRPr="00970DB2">
              <w:t>1.1</w:t>
            </w:r>
            <w:r w:rsidR="002C333E" w:rsidRPr="00970DB2">
              <w:t>1</w:t>
            </w:r>
            <w:r w:rsidRPr="00970DB2">
              <w:t xml:space="preserve">.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B5372D" w:rsidRPr="00970DB2" w:rsidRDefault="00B5372D" w:rsidP="00B5372D">
            <w:pPr>
              <w:tabs>
                <w:tab w:val="left" w:pos="2111"/>
              </w:tabs>
              <w:spacing w:before="60" w:after="60"/>
            </w:pPr>
            <w:r w:rsidRPr="00970DB2">
              <w:t>- о расположении лица по адресу места нахождения согласно уставу;</w:t>
            </w:r>
          </w:p>
          <w:p w:rsidR="00B5372D" w:rsidRPr="00970DB2" w:rsidRDefault="00B5372D" w:rsidP="00B5372D">
            <w:pPr>
              <w:tabs>
                <w:tab w:val="left" w:pos="2111"/>
              </w:tabs>
              <w:spacing w:before="60" w:after="60"/>
            </w:pPr>
            <w:r w:rsidRPr="00970DB2">
              <w:t>- о нахождении/не нахождении участника закупки в процессе ликвидации;</w:t>
            </w:r>
          </w:p>
          <w:p w:rsidR="00B5372D" w:rsidRPr="00970DB2" w:rsidRDefault="00B5372D" w:rsidP="00B5372D">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B5372D" w:rsidRPr="00970DB2" w:rsidRDefault="00B5372D" w:rsidP="00B5372D">
            <w:pPr>
              <w:tabs>
                <w:tab w:val="left" w:pos="2111"/>
              </w:tabs>
              <w:spacing w:before="60" w:after="60"/>
            </w:pPr>
            <w:r w:rsidRPr="00970DB2">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970DB2" w:rsidRDefault="00B5372D" w:rsidP="00B5372D">
            <w:pPr>
              <w:tabs>
                <w:tab w:val="left" w:pos="2111"/>
              </w:tabs>
              <w:spacing w:before="60" w:after="60"/>
            </w:pPr>
            <w:r w:rsidRPr="00970DB2">
              <w:t xml:space="preserve">- о наличии/отсутствии решения об административном приостановлении </w:t>
            </w:r>
            <w:r w:rsidRPr="00970DB2">
              <w:lastRenderedPageBreak/>
              <w:t>деятельности;</w:t>
            </w:r>
          </w:p>
          <w:p w:rsidR="00B5372D" w:rsidRPr="00970DB2" w:rsidRDefault="00B5372D" w:rsidP="00B5372D">
            <w:pPr>
              <w:tabs>
                <w:tab w:val="left" w:pos="2111"/>
              </w:tabs>
              <w:spacing w:before="60" w:after="60"/>
            </w:pPr>
            <w:r w:rsidRPr="00970DB2">
              <w:t xml:space="preserve">- о наличии/отсутствии неснятой или непогашенной судимости у Участника </w:t>
            </w:r>
            <w:r w:rsidR="00253FA8" w:rsidRPr="00970DB2">
              <w:t>закупки -</w:t>
            </w:r>
            <w:r w:rsidRPr="00970DB2">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970DB2" w:rsidRDefault="00B5372D" w:rsidP="00B5372D">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970DB2" w:rsidRDefault="00B5372D" w:rsidP="00B5372D">
            <w:pPr>
              <w:tabs>
                <w:tab w:val="left" w:pos="2111"/>
              </w:tabs>
              <w:spacing w:before="60" w:after="60"/>
            </w:pPr>
            <w:r w:rsidRPr="00970DB2">
              <w:t>- о наличии/отсутствии административного наказания в виде дисквалификации;</w:t>
            </w:r>
          </w:p>
          <w:p w:rsidR="00B5372D" w:rsidRPr="00970DB2" w:rsidRDefault="00B5372D" w:rsidP="00B5372D">
            <w:pPr>
              <w:tabs>
                <w:tab w:val="left" w:pos="2111"/>
              </w:tabs>
              <w:spacing w:before="60" w:after="60"/>
            </w:pPr>
            <w:r w:rsidRPr="00970DB2">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970DB2" w:rsidRDefault="00B5372D" w:rsidP="00B5372D">
            <w:pPr>
              <w:tabs>
                <w:tab w:val="left" w:pos="2111"/>
              </w:tabs>
              <w:spacing w:before="60" w:after="60"/>
            </w:pPr>
            <w:r w:rsidRPr="00970DB2">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970DB2" w:rsidRDefault="00B5372D" w:rsidP="00B5372D">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970DB2" w:rsidRDefault="00B5372D" w:rsidP="00B5372D">
            <w:pPr>
              <w:tabs>
                <w:tab w:val="left" w:pos="2111"/>
              </w:tabs>
              <w:spacing w:before="60" w:after="60"/>
            </w:pPr>
            <w:r w:rsidRPr="00970DB2">
              <w:t xml:space="preserve">- что участник не является офшорной компанией; </w:t>
            </w:r>
          </w:p>
          <w:p w:rsidR="00B5372D" w:rsidRPr="00970DB2" w:rsidRDefault="00B5372D" w:rsidP="00B5372D">
            <w:pPr>
              <w:tabs>
                <w:tab w:val="left" w:pos="2111"/>
              </w:tabs>
              <w:spacing w:before="60" w:after="60"/>
            </w:pPr>
            <w:r w:rsidRPr="00970DB2">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970DB2" w:rsidRDefault="002F00BC" w:rsidP="002F00BC">
            <w:pPr>
              <w:tabs>
                <w:tab w:val="left" w:pos="2111"/>
              </w:tabs>
              <w:spacing w:before="60" w:after="60"/>
              <w:rPr>
                <w:b/>
                <w:u w:val="single"/>
              </w:rPr>
            </w:pPr>
            <w:r w:rsidRPr="00970DB2">
              <w:rPr>
                <w:b/>
                <w:u w:val="single"/>
              </w:rPr>
              <w:t xml:space="preserve">2. для индивидуальных предпринимателей: </w:t>
            </w:r>
          </w:p>
          <w:p w:rsidR="002F00BC" w:rsidRPr="00970DB2" w:rsidRDefault="002F00BC" w:rsidP="002F00BC">
            <w:pPr>
              <w:tabs>
                <w:tab w:val="left" w:pos="2111"/>
              </w:tabs>
              <w:spacing w:before="60" w:after="60"/>
              <w:rPr>
                <w:i/>
              </w:rPr>
            </w:pPr>
            <w:r w:rsidRPr="00970DB2">
              <w:t xml:space="preserve">2.1. копия выписки из единого государственного реестра индивидуальных предпринимателей (далее – выписка ЕГРИП); </w:t>
            </w:r>
            <w:r w:rsidRPr="00970DB2">
              <w:rPr>
                <w:i/>
              </w:rPr>
              <w:t xml:space="preserve">(Участники закупки могут предоставить </w:t>
            </w:r>
            <w:r w:rsidR="00253FA8" w:rsidRPr="00970DB2">
              <w:rPr>
                <w:i/>
              </w:rPr>
              <w:t>выписку из</w:t>
            </w:r>
            <w:r w:rsidRPr="00970DB2">
              <w:rPr>
                <w:i/>
              </w:rPr>
              <w:t xml:space="preserve"> ЕГРИП, сформированную с помощью сайта </w:t>
            </w:r>
            <w:hyperlink r:id="rId10" w:history="1">
              <w:r w:rsidRPr="00970DB2">
                <w:rPr>
                  <w:rStyle w:val="af8"/>
                  <w:i/>
                  <w:color w:val="auto"/>
                </w:rPr>
                <w:t>http://egrul.nalog.ru/</w:t>
              </w:r>
            </w:hyperlink>
            <w:r w:rsidRPr="00970DB2">
              <w:rPr>
                <w:i/>
              </w:rPr>
              <w:t>).</w:t>
            </w:r>
          </w:p>
          <w:p w:rsidR="002F00BC" w:rsidRPr="00970DB2" w:rsidRDefault="002F00BC" w:rsidP="002F00BC">
            <w:pPr>
              <w:tabs>
                <w:tab w:val="left" w:pos="2111"/>
              </w:tabs>
              <w:spacing w:before="60" w:after="60"/>
            </w:pPr>
            <w:r w:rsidRPr="00970DB2">
              <w:t>2.2. копия свидетельства о постановке на учет в налоговом органе (ИНН).</w:t>
            </w:r>
          </w:p>
          <w:p w:rsidR="002F00BC" w:rsidRPr="00970DB2" w:rsidRDefault="002F00BC" w:rsidP="002F00BC">
            <w:pPr>
              <w:tabs>
                <w:tab w:val="left" w:pos="2111"/>
              </w:tabs>
              <w:spacing w:before="60" w:after="60"/>
            </w:pPr>
            <w:r w:rsidRPr="00970DB2">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970DB2" w:rsidRDefault="002F00BC" w:rsidP="002F00BC">
            <w:pPr>
              <w:tabs>
                <w:tab w:val="left" w:pos="2111"/>
              </w:tabs>
              <w:spacing w:before="60" w:after="60"/>
            </w:pPr>
            <w:r w:rsidRPr="00970DB2">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970DB2">
              <w:t>приложению,</w:t>
            </w:r>
            <w:r w:rsidRPr="00970DB2">
              <w:t xml:space="preserve"> к настоящей документации (раздел 8).</w:t>
            </w:r>
          </w:p>
          <w:p w:rsidR="002F00BC" w:rsidRPr="00970DB2" w:rsidRDefault="002F00BC" w:rsidP="002F00BC">
            <w:pPr>
              <w:tabs>
                <w:tab w:val="left" w:pos="2111"/>
              </w:tabs>
              <w:spacing w:before="60" w:after="60"/>
            </w:pPr>
            <w:r w:rsidRPr="00970DB2">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970DB2" w:rsidRDefault="002F00BC" w:rsidP="002F00BC">
            <w:pPr>
              <w:tabs>
                <w:tab w:val="left" w:pos="2111"/>
              </w:tabs>
              <w:spacing w:before="60" w:after="60"/>
            </w:pPr>
            <w:r w:rsidRPr="00970DB2">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970DB2" w:rsidRDefault="002F00BC" w:rsidP="002F00BC">
            <w:pPr>
              <w:tabs>
                <w:tab w:val="left" w:pos="2111"/>
              </w:tabs>
              <w:spacing w:before="60" w:after="60"/>
              <w:rPr>
                <w:i/>
              </w:rPr>
            </w:pPr>
            <w:r w:rsidRPr="00970DB2">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w:t>
            </w:r>
            <w:r w:rsidRPr="00970DB2">
              <w:rPr>
                <w:i/>
              </w:rPr>
              <w:lastRenderedPageBreak/>
              <w:t>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970DB2" w:rsidRDefault="002F00BC" w:rsidP="002F00BC">
            <w:pPr>
              <w:tabs>
                <w:tab w:val="left" w:pos="2111"/>
              </w:tabs>
              <w:spacing w:before="60" w:after="60"/>
            </w:pPr>
            <w:r w:rsidRPr="00970DB2">
              <w:t xml:space="preserve">2.7. Для индивидуальных предпринимателей, применяющих общую систему налогообложения: </w:t>
            </w:r>
          </w:p>
          <w:p w:rsidR="002F00BC" w:rsidRPr="00970DB2" w:rsidRDefault="002F00BC" w:rsidP="002F00BC">
            <w:pPr>
              <w:tabs>
                <w:tab w:val="left" w:pos="2111"/>
              </w:tabs>
              <w:spacing w:before="60" w:after="60"/>
            </w:pPr>
            <w:r w:rsidRPr="00970DB2">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970DB2" w:rsidRDefault="002F00BC" w:rsidP="002F00BC">
            <w:pPr>
              <w:tabs>
                <w:tab w:val="left" w:pos="2111"/>
              </w:tabs>
              <w:spacing w:before="60" w:after="60"/>
            </w:pPr>
            <w:r w:rsidRPr="00970DB2">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970DB2" w:rsidRDefault="002F00BC" w:rsidP="002F00BC">
            <w:pPr>
              <w:tabs>
                <w:tab w:val="left" w:pos="2111"/>
              </w:tabs>
              <w:spacing w:before="60" w:after="60"/>
            </w:pPr>
            <w:r w:rsidRPr="00970DB2">
              <w:t xml:space="preserve">- налоговая декларация по УСН за последний завершенный отчетный год с подтверждением о принятии налоговыми органами; </w:t>
            </w:r>
          </w:p>
          <w:p w:rsidR="002F00BC" w:rsidRPr="00970DB2" w:rsidRDefault="002F00BC" w:rsidP="002F00BC">
            <w:pPr>
              <w:tabs>
                <w:tab w:val="left" w:pos="2111"/>
              </w:tabs>
              <w:spacing w:before="60" w:after="60"/>
            </w:pPr>
            <w:r w:rsidRPr="00970DB2">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970DB2" w:rsidRDefault="002F00BC" w:rsidP="002F00BC">
            <w:pPr>
              <w:tabs>
                <w:tab w:val="left" w:pos="2111"/>
              </w:tabs>
              <w:spacing w:before="60" w:after="60"/>
            </w:pPr>
            <w:r w:rsidRPr="00970DB2">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970DB2" w:rsidRDefault="002F00BC" w:rsidP="002F00BC">
            <w:pPr>
              <w:tabs>
                <w:tab w:val="left" w:pos="2111"/>
              </w:tabs>
              <w:spacing w:before="60" w:after="60"/>
            </w:pPr>
            <w:r w:rsidRPr="00970DB2">
              <w:t xml:space="preserve">2.8.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2F00BC" w:rsidRPr="00970DB2" w:rsidRDefault="002F00BC" w:rsidP="002F00BC">
            <w:pPr>
              <w:tabs>
                <w:tab w:val="left" w:pos="2111"/>
              </w:tabs>
              <w:spacing w:before="60" w:after="60"/>
            </w:pPr>
            <w:r w:rsidRPr="00970DB2">
              <w:t>- о расположении лица по адресу места постоянного проживания;</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970DB2" w:rsidRDefault="002F00BC" w:rsidP="002F00BC">
            <w:pPr>
              <w:tabs>
                <w:tab w:val="left" w:pos="2111"/>
              </w:tabs>
              <w:spacing w:before="60" w:after="60"/>
            </w:pPr>
            <w:r w:rsidRPr="00970DB2">
              <w:t>- о наличии/отсутствии решения об административном приостановлении деятельности;</w:t>
            </w:r>
          </w:p>
          <w:p w:rsidR="002F00BC" w:rsidRPr="00970DB2" w:rsidRDefault="002F00BC" w:rsidP="002F00BC">
            <w:pPr>
              <w:tabs>
                <w:tab w:val="left" w:pos="2111"/>
              </w:tabs>
              <w:spacing w:before="60" w:after="60"/>
            </w:pPr>
            <w:r w:rsidRPr="00970DB2">
              <w:lastRenderedPageBreak/>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970DB2" w:rsidRDefault="002F00BC" w:rsidP="002F00BC">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970DB2" w:rsidRDefault="002F00BC" w:rsidP="002F00BC">
            <w:pPr>
              <w:tabs>
                <w:tab w:val="left" w:pos="2111"/>
              </w:tabs>
              <w:spacing w:before="60" w:after="60"/>
            </w:pPr>
            <w:r w:rsidRPr="00970DB2">
              <w:t>- о наличии/отсутствии административного наказания в виде дисквалификации;</w:t>
            </w:r>
          </w:p>
          <w:p w:rsidR="002F00BC" w:rsidRPr="00970DB2" w:rsidRDefault="002F00BC" w:rsidP="002F00BC">
            <w:pPr>
              <w:tabs>
                <w:tab w:val="left" w:pos="2111"/>
              </w:tabs>
              <w:spacing w:before="60" w:after="60"/>
            </w:pPr>
            <w:r w:rsidRPr="00970DB2">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970DB2" w:rsidRDefault="002F00BC" w:rsidP="002F00BC">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970DB2" w:rsidRDefault="002F00BC" w:rsidP="002F00BC">
            <w:pPr>
              <w:tabs>
                <w:tab w:val="left" w:pos="2111"/>
              </w:tabs>
              <w:spacing w:before="60" w:after="60"/>
            </w:pPr>
            <w:r w:rsidRPr="00970DB2">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970DB2" w:rsidRDefault="002F00BC" w:rsidP="002F00BC">
            <w:pPr>
              <w:tabs>
                <w:tab w:val="left" w:pos="2111"/>
              </w:tabs>
              <w:spacing w:before="60" w:after="60"/>
              <w:rPr>
                <w:b/>
                <w:highlight w:val="yellow"/>
                <w:u w:val="single"/>
              </w:rPr>
            </w:pPr>
            <w:r w:rsidRPr="00970DB2">
              <w:rPr>
                <w:b/>
                <w:u w:val="single"/>
              </w:rPr>
              <w:t>3. для физических лиц:</w:t>
            </w:r>
          </w:p>
          <w:p w:rsidR="002F00BC" w:rsidRPr="00970DB2" w:rsidRDefault="002F00BC" w:rsidP="002F00BC">
            <w:pPr>
              <w:tabs>
                <w:tab w:val="left" w:pos="2111"/>
              </w:tabs>
              <w:spacing w:before="60" w:after="60"/>
            </w:pPr>
            <w:r w:rsidRPr="00970DB2">
              <w:t>3.1. копии документов, удостоверяющих личность:</w:t>
            </w:r>
          </w:p>
          <w:p w:rsidR="002F00BC" w:rsidRPr="00970DB2" w:rsidRDefault="002F00BC" w:rsidP="002F00BC">
            <w:pPr>
              <w:tabs>
                <w:tab w:val="left" w:pos="2111"/>
              </w:tabs>
              <w:spacing w:before="60" w:after="60"/>
            </w:pPr>
            <w:r w:rsidRPr="00970DB2">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970DB2" w:rsidRDefault="002F00BC" w:rsidP="002F00BC">
            <w:pPr>
              <w:tabs>
                <w:tab w:val="left" w:pos="2111"/>
              </w:tabs>
              <w:spacing w:before="60" w:after="60"/>
            </w:pPr>
            <w:r w:rsidRPr="00970DB2">
              <w:t xml:space="preserve">- копия свидетельства о постановке на учет в </w:t>
            </w:r>
            <w:r w:rsidRPr="00970DB2">
              <w:lastRenderedPageBreak/>
              <w:t>налоговом органе;</w:t>
            </w:r>
          </w:p>
          <w:p w:rsidR="002F00BC" w:rsidRPr="00970DB2" w:rsidRDefault="002F00BC" w:rsidP="002F00BC">
            <w:pPr>
              <w:tabs>
                <w:tab w:val="left" w:pos="2111"/>
              </w:tabs>
              <w:spacing w:before="60" w:after="60"/>
            </w:pPr>
            <w:r w:rsidRPr="00970DB2">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970DB2">
              <w:t>приложению,</w:t>
            </w:r>
            <w:r w:rsidRPr="00970DB2">
              <w:t xml:space="preserve"> к настоящей документации (раздел 8).</w:t>
            </w:r>
          </w:p>
          <w:p w:rsidR="002F00BC" w:rsidRPr="00970DB2" w:rsidRDefault="002F00BC" w:rsidP="002F00BC">
            <w:pPr>
              <w:tabs>
                <w:tab w:val="left" w:pos="2111"/>
              </w:tabs>
              <w:spacing w:before="60" w:after="60"/>
            </w:pPr>
            <w:r w:rsidRPr="00970DB2">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970DB2" w:rsidRDefault="002F00BC" w:rsidP="002F00BC">
            <w:pPr>
              <w:tabs>
                <w:tab w:val="left" w:pos="2111"/>
              </w:tabs>
              <w:spacing w:before="60" w:after="60"/>
            </w:pPr>
            <w:r w:rsidRPr="00970DB2">
              <w:t xml:space="preserve">3.4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2F00BC" w:rsidRPr="00970DB2" w:rsidRDefault="002F00BC" w:rsidP="002F00BC">
            <w:pPr>
              <w:tabs>
                <w:tab w:val="left" w:pos="2111"/>
              </w:tabs>
              <w:spacing w:before="60" w:after="60"/>
            </w:pPr>
            <w:r w:rsidRPr="00970DB2">
              <w:t>- о расположении лица по адресу места постоянного проживания;</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2F00BC" w:rsidRPr="00970DB2" w:rsidRDefault="002F00BC" w:rsidP="002F00BC">
            <w:pPr>
              <w:tabs>
                <w:tab w:val="left" w:pos="2111"/>
              </w:tabs>
              <w:spacing w:before="60" w:after="60"/>
            </w:pPr>
            <w:r w:rsidRPr="00970DB2">
              <w:t>- о наличии/отсутствии неснятой или непогашенной судимости у Участника закупки;</w:t>
            </w:r>
          </w:p>
          <w:p w:rsidR="002F00BC" w:rsidRPr="00970DB2" w:rsidRDefault="002F00BC" w:rsidP="002F00BC">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970DB2" w:rsidRDefault="002F00BC" w:rsidP="002F00BC">
            <w:pPr>
              <w:tabs>
                <w:tab w:val="left" w:pos="2111"/>
              </w:tabs>
              <w:spacing w:before="60" w:after="60"/>
            </w:pPr>
            <w:r w:rsidRPr="00970DB2">
              <w:t>- о наличии/отсутствии административного наказания в виде дисквалификации;</w:t>
            </w:r>
          </w:p>
          <w:p w:rsidR="002F00BC" w:rsidRPr="00970DB2" w:rsidRDefault="002F00BC" w:rsidP="002F00BC">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970DB2" w:rsidRDefault="00B5372D" w:rsidP="00B5372D">
            <w:pPr>
              <w:tabs>
                <w:tab w:val="left" w:pos="2111"/>
              </w:tabs>
              <w:spacing w:before="60" w:after="60"/>
              <w:rPr>
                <w:b/>
                <w:u w:val="single"/>
              </w:rPr>
            </w:pPr>
            <w:r w:rsidRPr="00970DB2">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970DB2" w:rsidRDefault="00B5372D" w:rsidP="00B5372D">
            <w:pPr>
              <w:tabs>
                <w:tab w:val="left" w:pos="2111"/>
              </w:tabs>
              <w:spacing w:before="60" w:after="60"/>
              <w:rPr>
                <w:highlight w:val="yellow"/>
              </w:rPr>
            </w:pPr>
            <w:r w:rsidRPr="00970DB2">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w:t>
            </w:r>
            <w:r w:rsidRPr="00970DB2">
              <w:lastRenderedPageBreak/>
              <w:t>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970DB2" w:rsidRDefault="00B5372D" w:rsidP="00B5372D">
            <w:pPr>
              <w:tabs>
                <w:tab w:val="left" w:pos="2111"/>
              </w:tabs>
              <w:spacing w:before="60" w:after="60"/>
            </w:pPr>
            <w:r w:rsidRPr="00970DB2">
              <w:t xml:space="preserve"> - копия свидетельства о постановке на налоговый учет в Российской Федерации (если таковое имеется);</w:t>
            </w:r>
          </w:p>
          <w:p w:rsidR="00B5372D" w:rsidRPr="00970DB2" w:rsidRDefault="00B5372D" w:rsidP="00B5372D">
            <w:pPr>
              <w:tabs>
                <w:tab w:val="left" w:pos="2111"/>
              </w:tabs>
              <w:spacing w:before="60" w:after="60"/>
            </w:pPr>
            <w:r w:rsidRPr="00970DB2">
              <w:t>-  документы, подтверждающие полномочия руководителя участника закупки;</w:t>
            </w:r>
          </w:p>
          <w:p w:rsidR="00B5372D" w:rsidRPr="00970DB2" w:rsidRDefault="00B5372D" w:rsidP="00B5372D">
            <w:pPr>
              <w:tabs>
                <w:tab w:val="left" w:pos="2111"/>
              </w:tabs>
              <w:spacing w:before="60" w:after="60"/>
            </w:pPr>
            <w:r w:rsidRPr="00970DB2">
              <w:t xml:space="preserve">- копия </w:t>
            </w:r>
            <w:r w:rsidR="00DB3817" w:rsidRPr="00970DB2">
              <w:t>доверенности представителя</w:t>
            </w:r>
            <w:r w:rsidRPr="00970DB2">
              <w:t xml:space="preserve"> на заключение договора (в случае, если договор подписывается не руководителем </w:t>
            </w:r>
            <w:r w:rsidR="00DB3817" w:rsidRPr="00970DB2">
              <w:t>участника закупки</w:t>
            </w:r>
            <w:r w:rsidRPr="00970DB2">
              <w:t>);</w:t>
            </w:r>
          </w:p>
          <w:p w:rsidR="00B5372D" w:rsidRPr="00970DB2" w:rsidRDefault="00B5372D" w:rsidP="00B5372D">
            <w:pPr>
              <w:tabs>
                <w:tab w:val="left" w:pos="2111"/>
              </w:tabs>
              <w:spacing w:before="60" w:after="60"/>
            </w:pPr>
            <w:r w:rsidRPr="00970DB2">
              <w:t>- копия свидетельства о благосостоянии/сертификат о благополучии (аналог выписки из ЕГРЮЛ);</w:t>
            </w:r>
          </w:p>
          <w:p w:rsidR="00B5372D" w:rsidRPr="00970DB2" w:rsidRDefault="00B5372D" w:rsidP="00B5372D">
            <w:pPr>
              <w:tabs>
                <w:tab w:val="left" w:pos="2111"/>
              </w:tabs>
              <w:spacing w:before="60" w:after="60"/>
            </w:pPr>
            <w:r w:rsidRPr="00970DB2">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970DB2" w:rsidRDefault="00B5372D" w:rsidP="00B5372D">
            <w:pPr>
              <w:tabs>
                <w:tab w:val="left" w:pos="2111"/>
              </w:tabs>
              <w:spacing w:before="60" w:after="60"/>
              <w:rPr>
                <w:b/>
                <w:u w:val="single"/>
              </w:rPr>
            </w:pPr>
            <w:r w:rsidRPr="00970DB2">
              <w:rPr>
                <w:b/>
                <w:u w:val="single"/>
              </w:rPr>
              <w:t xml:space="preserve"> Дополнительно к вышеуказанным документам необходимо представить:</w:t>
            </w:r>
          </w:p>
          <w:p w:rsidR="00B5372D" w:rsidRPr="00970DB2" w:rsidRDefault="00B5372D" w:rsidP="00B5372D">
            <w:pPr>
              <w:tabs>
                <w:tab w:val="left" w:pos="2111"/>
              </w:tabs>
              <w:spacing w:before="60" w:after="60"/>
            </w:pPr>
            <w:r w:rsidRPr="00970DB2">
              <w:t xml:space="preserve">- опись документов заявки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заявку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коммерческое предложение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техническое предложение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заполненную анкету (с учетом обязательных приложений к ней)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w:t>
            </w:r>
            <w:r w:rsidRPr="00970DB2">
              <w:lastRenderedPageBreak/>
              <w:t>предпринимательства (раздел 8), являющуюся приложением к документации, - в случае если сведения о поставщике отсутствуют в реестре МСП);</w:t>
            </w:r>
          </w:p>
          <w:p w:rsidR="00B5372D" w:rsidRPr="00970DB2" w:rsidRDefault="00B5372D" w:rsidP="00B5372D">
            <w:pPr>
              <w:tabs>
                <w:tab w:val="left" w:pos="0"/>
              </w:tabs>
              <w:spacing w:before="60" w:after="60"/>
            </w:pPr>
            <w:r w:rsidRPr="00970DB2">
              <w:t>- документ(ы), подтверждающие страну (страны) происхождения товара (товаров) для предоставления прио</w:t>
            </w:r>
            <w:r w:rsidR="00B27D8A" w:rsidRPr="00970DB2">
              <w:t>ритета в соответствии с ПП 925:</w:t>
            </w:r>
          </w:p>
          <w:p w:rsidR="00B5372D" w:rsidRPr="00970DB2" w:rsidRDefault="00B5372D" w:rsidP="00B27D8A">
            <w:pPr>
              <w:pStyle w:val="ae"/>
              <w:tabs>
                <w:tab w:val="left" w:pos="2111"/>
              </w:tabs>
              <w:spacing w:before="60" w:after="60"/>
              <w:ind w:left="567"/>
              <w:rPr>
                <w:i/>
              </w:rPr>
            </w:pPr>
            <w:r w:rsidRPr="00970DB2">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970DB2" w:rsidRDefault="00B5372D" w:rsidP="00B5372D">
            <w:pPr>
              <w:pStyle w:val="ae"/>
              <w:tabs>
                <w:tab w:val="left" w:pos="34"/>
              </w:tabs>
              <w:spacing w:before="60" w:after="60"/>
              <w:ind w:left="34"/>
            </w:pPr>
            <w:r w:rsidRPr="00970DB2">
              <w:t>- копии документов, подтверждающих специальную правоспособность в соответствии с требованиями п.1.2.25 информационной карты;</w:t>
            </w:r>
          </w:p>
          <w:p w:rsidR="00CB5540" w:rsidRPr="00970DB2" w:rsidRDefault="00CB5540" w:rsidP="00CB5540">
            <w:pPr>
              <w:tabs>
                <w:tab w:val="left" w:pos="0"/>
              </w:tabs>
              <w:spacing w:before="60" w:after="60"/>
            </w:pPr>
            <w:r w:rsidRPr="00970DB2">
              <w:t xml:space="preserve">- документы, указанные </w:t>
            </w:r>
            <w:r w:rsidR="00F4294E" w:rsidRPr="00970DB2">
              <w:t xml:space="preserve">в </w:t>
            </w:r>
            <w:r w:rsidR="00DB3817" w:rsidRPr="00970DB2">
              <w:t>п.1.2.26 информационной</w:t>
            </w:r>
            <w:r w:rsidRPr="00970DB2">
              <w:t xml:space="preserve"> карты.</w:t>
            </w:r>
          </w:p>
          <w:p w:rsidR="00CB5540" w:rsidRPr="00970DB2" w:rsidRDefault="00CB5540" w:rsidP="00CB5540">
            <w:pPr>
              <w:tabs>
                <w:tab w:val="left" w:pos="2111"/>
              </w:tabs>
              <w:spacing w:before="60" w:after="60"/>
              <w:rPr>
                <w:b/>
                <w:u w:val="single"/>
              </w:rPr>
            </w:pPr>
            <w:r w:rsidRPr="00970DB2">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970DB2" w:rsidRDefault="00CB5540" w:rsidP="00CB5540">
            <w:pPr>
              <w:tabs>
                <w:tab w:val="left" w:pos="2111"/>
              </w:tabs>
              <w:spacing w:before="60" w:after="60"/>
            </w:pPr>
            <w:r w:rsidRPr="00970DB2">
              <w:t xml:space="preserve">- план распределения объемов по договору внутри 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об опыте в отношении </w:t>
            </w:r>
            <w:r w:rsidRPr="00970DB2">
              <w:rPr>
                <w:i/>
              </w:rPr>
              <w:t>каждого члена</w:t>
            </w:r>
            <w:r w:rsidRPr="00970DB2">
              <w:t xml:space="preserve"> 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материально-технических ресурсах в отношении </w:t>
            </w:r>
            <w:r w:rsidR="00D42449" w:rsidRPr="00970DB2">
              <w:rPr>
                <w:i/>
              </w:rPr>
              <w:t>каждого члена</w:t>
            </w:r>
            <w:r w:rsidRPr="00970DB2">
              <w:rPr>
                <w:i/>
              </w:rPr>
              <w:t xml:space="preserve"> </w:t>
            </w:r>
            <w:r w:rsidRPr="00970DB2">
              <w:t xml:space="preserve">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кадровых ресурсах в отношении </w:t>
            </w:r>
            <w:r w:rsidRPr="00970DB2">
              <w:rPr>
                <w:i/>
              </w:rPr>
              <w:t>каждого члена</w:t>
            </w:r>
            <w:r w:rsidR="00D42449" w:rsidRPr="00970DB2">
              <w:rPr>
                <w:i/>
              </w:rPr>
              <w:t xml:space="preserve"> </w:t>
            </w:r>
            <w:r w:rsidRPr="00970DB2">
              <w:t xml:space="preserve">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p>
          <w:p w:rsidR="00CB5540" w:rsidRPr="00970DB2" w:rsidRDefault="00CB5540" w:rsidP="00CB5540">
            <w:pPr>
              <w:tabs>
                <w:tab w:val="left" w:pos="2111"/>
              </w:tabs>
              <w:spacing w:before="60" w:after="60"/>
              <w:rPr>
                <w:i/>
              </w:rPr>
            </w:pPr>
            <w:r w:rsidRPr="00970DB2">
              <w:rPr>
                <w:b/>
                <w:i/>
              </w:rPr>
              <w:lastRenderedPageBreak/>
              <w:t>ДОПОЛ</w:t>
            </w:r>
            <w:r w:rsidR="00676CF2" w:rsidRPr="00970DB2">
              <w:rPr>
                <w:b/>
                <w:i/>
              </w:rPr>
              <w:t>НИ</w:t>
            </w:r>
            <w:r w:rsidRPr="00970DB2">
              <w:rPr>
                <w:b/>
                <w:i/>
              </w:rPr>
              <w:t>ТЕЛЬНЫЕ ФОРМЫ.</w:t>
            </w:r>
          </w:p>
          <w:p w:rsidR="00CB5540" w:rsidRPr="00970DB2" w:rsidRDefault="00CB5540" w:rsidP="00CB5540">
            <w:pPr>
              <w:tabs>
                <w:tab w:val="left" w:pos="0"/>
              </w:tabs>
              <w:spacing w:before="60" w:after="60"/>
            </w:pPr>
            <w:r w:rsidRPr="00970DB2">
              <w:t>- график исполнения договора по форме согласно приложению к документации (раздел 8);</w:t>
            </w:r>
          </w:p>
          <w:p w:rsidR="009439D5" w:rsidRPr="00970DB2" w:rsidRDefault="009439D5" w:rsidP="00CB5540">
            <w:pPr>
              <w:tabs>
                <w:tab w:val="left" w:pos="0"/>
              </w:tabs>
              <w:spacing w:before="60" w:after="60"/>
            </w:pPr>
            <w:r w:rsidRPr="00970DB2">
              <w:t>- протокол разногласий к проекту договора по форме согласно приложению к документации (раздел 8);</w:t>
            </w:r>
          </w:p>
          <w:p w:rsidR="00697C57" w:rsidRPr="00970DB2" w:rsidRDefault="00697C57" w:rsidP="00697C57">
            <w:pPr>
              <w:tabs>
                <w:tab w:val="left" w:pos="0"/>
              </w:tabs>
              <w:spacing w:before="60" w:after="60"/>
            </w:pPr>
            <w:r w:rsidRPr="00970DB2">
              <w:t>- справка об опыте по форме согласно приложению к документации (раздел 8);</w:t>
            </w:r>
          </w:p>
          <w:p w:rsidR="00697C57" w:rsidRPr="00970DB2" w:rsidRDefault="00697C57" w:rsidP="00697C57">
            <w:pPr>
              <w:tabs>
                <w:tab w:val="left" w:pos="0"/>
              </w:tabs>
              <w:spacing w:before="60" w:after="60"/>
            </w:pPr>
            <w:r w:rsidRPr="00970DB2">
              <w:t xml:space="preserve">- справка о материально-технических ресурсах по форме согласно приложению к документации (раздел 8); </w:t>
            </w:r>
          </w:p>
          <w:p w:rsidR="00697C57" w:rsidRPr="00970DB2" w:rsidRDefault="00697C57" w:rsidP="00697C57">
            <w:pPr>
              <w:tabs>
                <w:tab w:val="left" w:pos="0"/>
              </w:tabs>
              <w:spacing w:before="60" w:after="60"/>
            </w:pPr>
            <w:r w:rsidRPr="00970DB2">
              <w:t>- справка о кадровых ресурсах по форме согласно приложению к документации (раздел 8);</w:t>
            </w:r>
          </w:p>
          <w:p w:rsidR="00CB5540" w:rsidRPr="00970DB2" w:rsidRDefault="00CB5540" w:rsidP="00CB5540">
            <w:pPr>
              <w:tabs>
                <w:tab w:val="left" w:pos="0"/>
              </w:tabs>
              <w:spacing w:before="60" w:after="60"/>
            </w:pPr>
            <w:r w:rsidRPr="00970DB2">
              <w:t>-  анкета соответствия техническому заданию по форме согласно приложению к документации (раздел 8);</w:t>
            </w:r>
          </w:p>
          <w:p w:rsidR="00697C57" w:rsidRPr="00970DB2" w:rsidRDefault="00697C57" w:rsidP="00CB5540">
            <w:pPr>
              <w:tabs>
                <w:tab w:val="left" w:pos="0"/>
              </w:tabs>
              <w:spacing w:before="60" w:after="60"/>
            </w:pPr>
            <w:r w:rsidRPr="00970DB2">
              <w:t>- образец оформления конверта заявки по форме согласно приложению к документации (раздел 8);</w:t>
            </w:r>
          </w:p>
          <w:p w:rsidR="00CB5540" w:rsidRPr="00970DB2" w:rsidRDefault="00CB5540" w:rsidP="00CB5540">
            <w:pPr>
              <w:tabs>
                <w:tab w:val="left" w:pos="0"/>
              </w:tabs>
              <w:spacing w:before="60" w:after="60"/>
            </w:pPr>
            <w:r w:rsidRPr="00970DB2">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970DB2" w:rsidRDefault="00CB5540" w:rsidP="00CB5540">
            <w:pPr>
              <w:tabs>
                <w:tab w:val="left" w:pos="2111"/>
              </w:tabs>
              <w:spacing w:before="60" w:after="60"/>
              <w:rPr>
                <w:b/>
                <w:u w:val="single"/>
              </w:rPr>
            </w:pPr>
            <w:r w:rsidRPr="00970DB2">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970DB2" w:rsidRDefault="00CB5540" w:rsidP="00CB5540">
            <w:pPr>
              <w:tabs>
                <w:tab w:val="left" w:pos="2111"/>
              </w:tabs>
              <w:spacing w:before="60" w:after="60"/>
            </w:pPr>
            <w:r w:rsidRPr="00970DB2">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если установлена обязанность привлечения субподрядчиков / соисполнителей из числа субъектов МСП: документ, подтверждающий </w:t>
            </w:r>
            <w:r w:rsidRPr="00970DB2">
              <w:lastRenderedPageBreak/>
              <w:t>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970DB2" w:rsidRDefault="00CB5540" w:rsidP="00CB5540">
            <w:pPr>
              <w:tabs>
                <w:tab w:val="left" w:pos="2111"/>
              </w:tabs>
              <w:spacing w:before="60" w:after="60"/>
            </w:pPr>
            <w:r w:rsidRPr="00970DB2">
              <w:t xml:space="preserve">- справка об опыте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кадровых ресурсах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документации (раздел 8);</w:t>
            </w:r>
          </w:p>
          <w:p w:rsidR="00714027" w:rsidRPr="000E1968" w:rsidRDefault="00CB5540" w:rsidP="00C43B3C">
            <w:r w:rsidRPr="00970DB2">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970DB2" w:rsidDel="00CB5540">
              <w:t xml:space="preserve"> </w:t>
            </w:r>
          </w:p>
        </w:tc>
      </w:tr>
      <w:tr w:rsidR="00714027" w:rsidTr="00453080">
        <w:tc>
          <w:tcPr>
            <w:tcW w:w="4503"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5918"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453080">
        <w:tc>
          <w:tcPr>
            <w:tcW w:w="4503"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5918" w:type="dxa"/>
          </w:tcPr>
          <w:p w:rsidR="00DB3817" w:rsidRDefault="00DB3817" w:rsidP="00DB3817">
            <w:pPr>
              <w:pStyle w:val="111"/>
              <w:numPr>
                <w:ilvl w:val="0"/>
                <w:numId w:val="0"/>
              </w:numPr>
              <w:ind w:left="1134" w:hanging="1134"/>
              <w:jc w:val="left"/>
            </w:pPr>
            <w:r w:rsidRPr="00B57D3B">
              <w:t>Критерии оценки:</w:t>
            </w:r>
          </w:p>
          <w:p w:rsidR="00DB3817" w:rsidRPr="00A65075" w:rsidRDefault="00DB3817" w:rsidP="00DB3817">
            <w:pPr>
              <w:pStyle w:val="111"/>
              <w:numPr>
                <w:ilvl w:val="0"/>
                <w:numId w:val="0"/>
              </w:numPr>
              <w:ind w:left="62"/>
              <w:jc w:val="left"/>
              <w:rPr>
                <w:b/>
                <w:sz w:val="22"/>
                <w:szCs w:val="22"/>
              </w:rPr>
            </w:pPr>
            <w:r>
              <w:rPr>
                <w:b/>
                <w:sz w:val="22"/>
                <w:szCs w:val="22"/>
              </w:rPr>
              <w:t xml:space="preserve">1. </w:t>
            </w:r>
            <w:r w:rsidRPr="00A65075">
              <w:rPr>
                <w:b/>
                <w:sz w:val="22"/>
                <w:szCs w:val="22"/>
              </w:rPr>
              <w:t>Неценовой 50%</w:t>
            </w:r>
          </w:p>
          <w:p w:rsidR="00DB3817" w:rsidRPr="00980002" w:rsidRDefault="00DB3817" w:rsidP="00DB3817">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rsidR="00DB3817" w:rsidRDefault="00DB3817" w:rsidP="00DB3817">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rsidR="00DB3817" w:rsidRPr="00980002" w:rsidRDefault="00DB3817" w:rsidP="00DB3817">
            <w:pPr>
              <w:pStyle w:val="111"/>
              <w:numPr>
                <w:ilvl w:val="0"/>
                <w:numId w:val="0"/>
              </w:numPr>
              <w:spacing w:before="0"/>
              <w:ind w:left="62"/>
              <w:jc w:val="left"/>
              <w:rPr>
                <w:sz w:val="22"/>
                <w:szCs w:val="22"/>
              </w:rPr>
            </w:pPr>
            <w:r>
              <w:rPr>
                <w:b/>
                <w:sz w:val="22"/>
                <w:szCs w:val="22"/>
              </w:rPr>
              <w:t>2. Ценовой 50%</w:t>
            </w:r>
          </w:p>
          <w:p w:rsidR="00DB3817" w:rsidRPr="00980002" w:rsidRDefault="00DB3817" w:rsidP="00DB3817">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rsidR="00A72581" w:rsidRPr="00F92C3F" w:rsidRDefault="00DB3817" w:rsidP="00DB3817">
            <w:pPr>
              <w:spacing w:before="60" w:after="60"/>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t xml:space="preserve">. Приложение 4 </w:t>
            </w:r>
            <w:r w:rsidRPr="00773639">
              <w:t>и подраздел 9.6. Приложение 6 (Порядок применения понижающего коэффициента)</w:t>
            </w:r>
            <w:r>
              <w:t>.</w:t>
            </w:r>
          </w:p>
        </w:tc>
      </w:tr>
      <w:tr w:rsidR="00714027" w:rsidTr="00453080">
        <w:tc>
          <w:tcPr>
            <w:tcW w:w="4503"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5918" w:type="dxa"/>
          </w:tcPr>
          <w:p w:rsidR="00E864FA" w:rsidRDefault="00DA20DF" w:rsidP="00E864FA">
            <w:pPr>
              <w:spacing w:before="60" w:after="60"/>
            </w:pPr>
            <w:r>
              <w:t>Не допускается</w:t>
            </w:r>
          </w:p>
          <w:p w:rsidR="00714027" w:rsidRDefault="00714027">
            <w:pPr>
              <w:spacing w:before="60" w:after="60"/>
            </w:pPr>
          </w:p>
        </w:tc>
      </w:tr>
      <w:tr w:rsidR="00714027" w:rsidTr="00453080">
        <w:tc>
          <w:tcPr>
            <w:tcW w:w="4503" w:type="dxa"/>
          </w:tcPr>
          <w:p w:rsidR="00714027" w:rsidRDefault="00714027" w:rsidP="00714027">
            <w:pPr>
              <w:pStyle w:val="111"/>
              <w:spacing w:before="0"/>
            </w:pPr>
            <w:bookmarkStart w:id="56" w:name="_Ref446079268"/>
            <w:r>
              <w:t xml:space="preserve">Правила распределения объемов продукции </w:t>
            </w:r>
            <w:r>
              <w:lastRenderedPageBreak/>
              <w:t>(закупка с делимым лотом):</w:t>
            </w:r>
            <w:bookmarkEnd w:id="56"/>
          </w:p>
        </w:tc>
        <w:tc>
          <w:tcPr>
            <w:tcW w:w="5918" w:type="dxa"/>
          </w:tcPr>
          <w:p w:rsidR="00E864FA" w:rsidRDefault="00E864FA" w:rsidP="00E864FA">
            <w:pPr>
              <w:spacing w:before="60" w:after="60"/>
            </w:pPr>
            <w:r>
              <w:lastRenderedPageBreak/>
              <w:t>Не применимо</w:t>
            </w:r>
          </w:p>
          <w:p w:rsidR="00714027" w:rsidRPr="009368CA" w:rsidRDefault="0098105C" w:rsidP="00714027">
            <w:pPr>
              <w:spacing w:before="60" w:after="60"/>
              <w:rPr>
                <w:highlight w:val="yellow"/>
              </w:rPr>
            </w:pPr>
            <w:r>
              <w:lastRenderedPageBreak/>
              <w:t xml:space="preserve"> </w:t>
            </w:r>
          </w:p>
        </w:tc>
      </w:tr>
      <w:tr w:rsidR="00E864FA" w:rsidTr="00453080">
        <w:tc>
          <w:tcPr>
            <w:tcW w:w="4503" w:type="dxa"/>
          </w:tcPr>
          <w:p w:rsidR="00E864FA" w:rsidRDefault="00E864FA" w:rsidP="00714027">
            <w:pPr>
              <w:pStyle w:val="111"/>
              <w:spacing w:before="0"/>
            </w:pPr>
            <w:r w:rsidRPr="00D50105">
              <w:lastRenderedPageBreak/>
              <w:t>Возможность поставки «аналогичной/эквивалентной» продукции:</w:t>
            </w:r>
          </w:p>
        </w:tc>
        <w:tc>
          <w:tcPr>
            <w:tcW w:w="5918" w:type="dxa"/>
          </w:tcPr>
          <w:p w:rsidR="00E864FA" w:rsidRDefault="00586785" w:rsidP="00524CE8">
            <w:pPr>
              <w:spacing w:before="60" w:after="60"/>
            </w:pPr>
            <w:r>
              <w:t>Д</w:t>
            </w:r>
            <w:r w:rsidR="00DA20DF">
              <w:t>опускается</w:t>
            </w:r>
          </w:p>
          <w:p w:rsidR="00D42449" w:rsidRPr="00192AF6" w:rsidRDefault="00D42449" w:rsidP="00D42449">
            <w:pPr>
              <w:spacing w:before="60" w:after="60"/>
            </w:pP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7E7017">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7E7017">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173BEB">
      <w:pPr>
        <w:pStyle w:val="111"/>
        <w:tabs>
          <w:tab w:val="clear" w:pos="1134"/>
        </w:tabs>
        <w:ind w:left="567" w:hanging="709"/>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00173BEB">
        <w:rPr>
          <w:b/>
          <w:lang w:eastAsia="ru-RU"/>
        </w:rPr>
        <w:t>ь</w:t>
      </w:r>
      <w:r w:rsidR="00F4294E" w:rsidRPr="00CE31E8">
        <w:rPr>
          <w:b/>
          <w:lang w:eastAsia="ru-RU"/>
        </w:rPr>
        <w:t xml:space="preserve"> </w:t>
      </w:r>
      <w:r w:rsidR="00FF3E61">
        <w:rPr>
          <w:b/>
          <w:lang w:eastAsia="ru-RU"/>
        </w:rPr>
        <w:t xml:space="preserve">Закупочной комиссии        </w:t>
      </w:r>
      <w:r w:rsidR="00173BEB">
        <w:rPr>
          <w:b/>
          <w:lang w:eastAsia="ru-RU"/>
        </w:rPr>
        <w:t xml:space="preserve">     </w:t>
      </w:r>
      <w:r w:rsidRPr="00CE31E8">
        <w:rPr>
          <w:b/>
          <w:lang w:eastAsia="ru-RU"/>
        </w:rPr>
        <w:t xml:space="preserve"> </w:t>
      </w:r>
      <w:r w:rsidR="00FF3E61">
        <w:rPr>
          <w:b/>
          <w:lang w:eastAsia="ru-RU"/>
        </w:rPr>
        <w:t>_______________</w:t>
      </w:r>
      <w:r w:rsidR="00F4294E" w:rsidRPr="00CE31E8">
        <w:rPr>
          <w:b/>
          <w:lang w:eastAsia="ru-RU"/>
        </w:rPr>
        <w:t xml:space="preserve">       </w:t>
      </w:r>
      <w:r w:rsidR="00C77E92">
        <w:rPr>
          <w:b/>
          <w:lang w:eastAsia="ru-RU"/>
        </w:rPr>
        <w:t xml:space="preserve">         </w:t>
      </w:r>
      <w:r w:rsidR="0028170D">
        <w:rPr>
          <w:b/>
          <w:color w:val="000000" w:themeColor="text1"/>
          <w:sz w:val="24"/>
          <w:szCs w:val="24"/>
        </w:rPr>
        <w:t>М. В. Пальчиков</w:t>
      </w:r>
      <w:r w:rsidR="00173BEB">
        <w:rPr>
          <w:b/>
          <w:color w:val="000000" w:themeColor="text1"/>
          <w:sz w:val="24"/>
          <w:szCs w:val="24"/>
        </w:rPr>
        <w:t xml:space="preserve">        </w:t>
      </w:r>
      <w:r w:rsidR="0038586F" w:rsidRPr="0038586F">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7E7017">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7E7017">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7E7017">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7E7017">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7E7017">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7E7017">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7E7017">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495373" w:rsidRDefault="00803F58" w:rsidP="00803F58">
      <w:pPr>
        <w:pBdr>
          <w:bottom w:val="single" w:sz="4" w:space="1" w:color="auto"/>
        </w:pBdr>
        <w:shd w:val="clear" w:color="auto" w:fill="D9D9D9" w:themeFill="background1" w:themeFillShade="D9"/>
        <w:spacing w:after="120"/>
        <w:jc w:val="center"/>
      </w:pPr>
      <w:r>
        <w:lastRenderedPageBreak/>
        <w:t>окончание образца</w:t>
      </w:r>
    </w:p>
    <w:p w:rsidR="00495373" w:rsidRDefault="00495373" w:rsidP="00495373"/>
    <w:p w:rsidR="00495373" w:rsidRDefault="00495373" w:rsidP="00495373">
      <w:pPr>
        <w:tabs>
          <w:tab w:val="left" w:pos="6359"/>
        </w:tabs>
      </w:pPr>
      <w:r>
        <w:tab/>
      </w:r>
    </w:p>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Default="00495373" w:rsidP="00495373"/>
    <w:p w:rsidR="00495373" w:rsidRPr="00495373" w:rsidRDefault="00495373" w:rsidP="00495373"/>
    <w:p w:rsidR="00495373" w:rsidRPr="00495373" w:rsidRDefault="00495373" w:rsidP="00495373"/>
    <w:p w:rsidR="00495373" w:rsidRPr="00495373" w:rsidRDefault="00495373" w:rsidP="00495373"/>
    <w:p w:rsidR="007A7569" w:rsidRDefault="00495373" w:rsidP="00495373">
      <w:pPr>
        <w:tabs>
          <w:tab w:val="left" w:pos="5795"/>
        </w:tabs>
        <w:sectPr w:rsidR="007A7569" w:rsidSect="00861415">
          <w:pgSz w:w="16838" w:h="11906" w:orient="landscape"/>
          <w:pgMar w:top="1134" w:right="425" w:bottom="567" w:left="1134" w:header="709" w:footer="709" w:gutter="0"/>
          <w:cols w:space="708"/>
          <w:docGrid w:linePitch="360"/>
        </w:sectPr>
      </w:pPr>
      <w:r>
        <w:tab/>
      </w:r>
      <w:bookmarkStart w:id="295" w:name="_Toc519172731"/>
    </w:p>
    <w:p w:rsidR="00714027" w:rsidRPr="001C784B" w:rsidRDefault="00714027" w:rsidP="00714027">
      <w:pPr>
        <w:pStyle w:val="1"/>
      </w:pPr>
      <w:r w:rsidRPr="001C784B">
        <w:lastRenderedPageBreak/>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7A7569" w:rsidRPr="003A305C" w:rsidRDefault="007A7569" w:rsidP="007A7569">
      <w:pPr>
        <w:jc w:val="center"/>
        <w:rPr>
          <w:rFonts w:eastAsia="Times New Roman"/>
          <w:b/>
          <w:sz w:val="24"/>
          <w:szCs w:val="24"/>
          <w:lang w:eastAsia="ru-RU"/>
        </w:rPr>
      </w:pPr>
      <w:bookmarkStart w:id="300" w:name="_Ref443403835"/>
      <w:bookmarkStart w:id="301" w:name="_Ref443487173"/>
      <w:bookmarkStart w:id="302" w:name="_Ref464232660"/>
      <w:bookmarkStart w:id="303" w:name="_Ref464233492"/>
      <w:bookmarkStart w:id="304" w:name="_Ref464234096"/>
      <w:bookmarkEnd w:id="297"/>
      <w:bookmarkEnd w:id="298"/>
      <w:bookmarkEnd w:id="299"/>
      <w:r w:rsidRPr="003A305C">
        <w:rPr>
          <w:rFonts w:eastAsia="Times New Roman"/>
          <w:b/>
          <w:sz w:val="24"/>
          <w:szCs w:val="24"/>
          <w:lang w:eastAsia="ru-RU"/>
        </w:rPr>
        <w:t>ДОГОВОР ПОДРЯДА № ______</w:t>
      </w:r>
    </w:p>
    <w:p w:rsidR="007A7569" w:rsidRPr="003A305C" w:rsidRDefault="007A7569" w:rsidP="007A7569">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«___» ____________ 201__ г</w:t>
      </w:r>
    </w:p>
    <w:p w:rsidR="007A7569" w:rsidRPr="003A305C" w:rsidRDefault="007A7569" w:rsidP="007A7569">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7A7569" w:rsidRPr="003A305C" w:rsidRDefault="007A7569" w:rsidP="007A7569">
      <w:pPr>
        <w:overflowPunct w:val="0"/>
        <w:autoSpaceDE w:val="0"/>
        <w:autoSpaceDN w:val="0"/>
        <w:adjustRightInd w:val="0"/>
        <w:spacing w:before="0" w:line="276" w:lineRule="auto"/>
        <w:ind w:left="420"/>
        <w:textAlignment w:val="baseline"/>
        <w:rPr>
          <w:rFonts w:eastAsia="Times New Roman"/>
          <w:sz w:val="24"/>
          <w:szCs w:val="24"/>
          <w:lang w:eastAsia="ru-RU"/>
        </w:rPr>
      </w:pPr>
    </w:p>
    <w:p w:rsidR="007A7569" w:rsidRPr="003A305C" w:rsidRDefault="007A7569" w:rsidP="007A7569">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5" w:name="_Toc386500161"/>
      <w:bookmarkStart w:id="306" w:name="_Toc386500980"/>
      <w:bookmarkStart w:id="307" w:name="_Toc386501552"/>
      <w:bookmarkStart w:id="308" w:name="_Toc386501634"/>
      <w:bookmarkStart w:id="309" w:name="_Toc386542787"/>
      <w:bookmarkStart w:id="310" w:name="_Toc390670716"/>
      <w:r w:rsidRPr="003A305C">
        <w:rPr>
          <w:rFonts w:eastAsia="Times New Roman"/>
          <w:b/>
          <w:sz w:val="24"/>
          <w:szCs w:val="24"/>
          <w:lang w:eastAsia="ru-RU"/>
        </w:rPr>
        <w:t>ПРЕДМЕТ ДОГОВОРА</w:t>
      </w:r>
      <w:bookmarkEnd w:id="305"/>
      <w:bookmarkEnd w:id="306"/>
      <w:bookmarkEnd w:id="307"/>
      <w:bookmarkEnd w:id="308"/>
      <w:bookmarkEnd w:id="309"/>
      <w:bookmarkEnd w:id="310"/>
    </w:p>
    <w:p w:rsidR="007A7569" w:rsidRPr="00495373" w:rsidRDefault="007A7569" w:rsidP="00495373">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7A7569" w:rsidRPr="003A305C" w:rsidRDefault="007A7569" w:rsidP="007A7569">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1" w:name="_Toc386500162"/>
      <w:bookmarkStart w:id="312" w:name="_Toc386500981"/>
      <w:bookmarkStart w:id="313" w:name="_Toc386501553"/>
      <w:bookmarkStart w:id="314" w:name="_Toc386501635"/>
      <w:bookmarkStart w:id="315" w:name="_Toc386542788"/>
      <w:bookmarkStart w:id="316" w:name="_Toc390670717"/>
      <w:r w:rsidRPr="003A305C">
        <w:rPr>
          <w:rFonts w:eastAsia="Times New Roman"/>
          <w:b/>
          <w:sz w:val="24"/>
          <w:szCs w:val="24"/>
          <w:lang w:eastAsia="ru-RU"/>
        </w:rPr>
        <w:t>ЦЕНА, СРОКИ И ПОРЯДОК РАСЧЕТОВ</w:t>
      </w:r>
      <w:bookmarkEnd w:id="311"/>
      <w:bookmarkEnd w:id="312"/>
      <w:bookmarkEnd w:id="313"/>
      <w:bookmarkEnd w:id="314"/>
      <w:bookmarkEnd w:id="315"/>
      <w:bookmarkEnd w:id="316"/>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7A7569" w:rsidRPr="003A305C" w:rsidRDefault="007A7569" w:rsidP="00495373">
      <w:pPr>
        <w:numPr>
          <w:ilvl w:val="1"/>
          <w:numId w:val="32"/>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7A7569" w:rsidRPr="00495373"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7A7569" w:rsidRPr="003A305C"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7" w:name="_Toc386500177"/>
      <w:bookmarkStart w:id="318" w:name="_Toc386500996"/>
      <w:bookmarkStart w:id="319" w:name="_Toc386501568"/>
      <w:bookmarkStart w:id="320" w:name="_Toc386501650"/>
      <w:bookmarkStart w:id="321" w:name="_Toc386542803"/>
      <w:r w:rsidRPr="003A305C">
        <w:rPr>
          <w:rFonts w:eastAsia="Calibri"/>
          <w:b/>
          <w:sz w:val="24"/>
          <w:szCs w:val="24"/>
        </w:rPr>
        <w:t>Форма, срок и порядок расчетов:</w:t>
      </w:r>
    </w:p>
    <w:p w:rsidR="007A7569" w:rsidRPr="003A305C" w:rsidRDefault="007A7569" w:rsidP="007A7569">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lastRenderedPageBreak/>
        <w:t xml:space="preserve">Оплата </w:t>
      </w:r>
      <w:r w:rsidR="00DC5D9D" w:rsidRPr="001267C5">
        <w:rPr>
          <w:sz w:val="24"/>
          <w:szCs w:val="24"/>
        </w:rPr>
        <w:t>выполненных ПОДРЯДЧИКОМ работ производится за фактически выполненные работы в соответствии с тех. заданием (Приложение №1) и «Локально ресурсном сметном расчете» Приложением №2, в течение 30 календарных дней на основании подписанных сторонами оригиналов актов формы КС-2, справки КС-3, согласно выставленному счету</w:t>
      </w:r>
      <w:r w:rsidRPr="001267C5">
        <w:rPr>
          <w:sz w:val="24"/>
          <w:szCs w:val="24"/>
        </w:rPr>
        <w:t>.</w:t>
      </w:r>
      <w:r w:rsidRPr="003A305C">
        <w:rPr>
          <w:sz w:val="24"/>
          <w:szCs w:val="24"/>
        </w:rPr>
        <w:t xml:space="preserve"> Неполучение оригиналов документов освобождает Заказчика от своевременной оплаты услуг по копиям документов.</w:t>
      </w:r>
    </w:p>
    <w:p w:rsidR="007A7569" w:rsidRPr="003A305C" w:rsidRDefault="007A7569" w:rsidP="007A7569">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7A7569" w:rsidRPr="003A305C" w:rsidRDefault="007A7569" w:rsidP="007A7569">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7A7569" w:rsidRPr="003A305C" w:rsidRDefault="007A7569" w:rsidP="007A7569">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2" w:name="_Toc386500163"/>
      <w:bookmarkStart w:id="323" w:name="_Toc386500982"/>
      <w:bookmarkStart w:id="324" w:name="_Toc386501554"/>
      <w:bookmarkStart w:id="325" w:name="_Toc386501636"/>
      <w:bookmarkStart w:id="326" w:name="_Toc386542789"/>
      <w:bookmarkStart w:id="327" w:name="_Toc390670718"/>
      <w:r w:rsidRPr="003A305C">
        <w:rPr>
          <w:rFonts w:eastAsia="Calibri"/>
          <w:b/>
          <w:sz w:val="24"/>
          <w:szCs w:val="24"/>
        </w:rPr>
        <w:t>СРОК ВЫПОЛНЕНИЯ РАБОТ ПО ДОГОВОРУ</w:t>
      </w:r>
      <w:bookmarkEnd w:id="322"/>
      <w:bookmarkEnd w:id="323"/>
      <w:bookmarkEnd w:id="324"/>
      <w:bookmarkEnd w:id="325"/>
      <w:bookmarkEnd w:id="326"/>
      <w:bookmarkEnd w:id="327"/>
    </w:p>
    <w:p w:rsidR="007A7569" w:rsidRPr="00311C63"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Calibri"/>
          <w:sz w:val="24"/>
          <w:szCs w:val="24"/>
        </w:rPr>
        <w:t xml:space="preserve">Срок выполнения работ: </w:t>
      </w:r>
      <w:r w:rsidR="00DC5D9D">
        <w:rPr>
          <w:b/>
          <w:sz w:val="24"/>
          <w:szCs w:val="24"/>
        </w:rPr>
        <w:t>с «__» __________ 202__ года по «__» __________ 202</w:t>
      </w:r>
      <w:r w:rsidRPr="003A305C">
        <w:rPr>
          <w:b/>
          <w:sz w:val="24"/>
          <w:szCs w:val="24"/>
        </w:rPr>
        <w:t>__ года.</w:t>
      </w:r>
    </w:p>
    <w:p w:rsidR="007A7569" w:rsidRPr="006257C2"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ПОДРЯДЧИК выполняет работы по договору </w:t>
      </w:r>
      <w:r w:rsidRPr="006257C2">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7A7569" w:rsidRPr="003A305C"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7A7569" w:rsidRPr="00EF44C7"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7A7569" w:rsidRPr="00374801"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Pr="00374801" w:rsidRDefault="007A7569" w:rsidP="007A7569">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8" w:name="_Toc386500164"/>
      <w:bookmarkStart w:id="329" w:name="_Toc386500983"/>
      <w:bookmarkStart w:id="330" w:name="_Toc386501555"/>
      <w:bookmarkStart w:id="331" w:name="_Toc386501637"/>
      <w:bookmarkStart w:id="332" w:name="_Toc386542790"/>
      <w:bookmarkStart w:id="333" w:name="_Toc390670719"/>
      <w:r w:rsidRPr="00374801">
        <w:rPr>
          <w:rFonts w:eastAsia="Times New Roman"/>
          <w:b/>
          <w:sz w:val="24"/>
          <w:szCs w:val="24"/>
          <w:lang w:eastAsia="ru-RU"/>
        </w:rPr>
        <w:t>ПРАВА И ОБЯЗАННОСТИ СТОРОН</w:t>
      </w:r>
      <w:bookmarkEnd w:id="328"/>
      <w:bookmarkEnd w:id="329"/>
      <w:bookmarkEnd w:id="330"/>
      <w:bookmarkEnd w:id="331"/>
      <w:bookmarkEnd w:id="332"/>
      <w:bookmarkEnd w:id="333"/>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lastRenderedPageBreak/>
        <w:t>ПОДРЯДЧИК обеспечивает сохранность выполненных работ до момента передачи результата работ по акту приемки выполненных работ по объекту.</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7A7569" w:rsidRPr="003A305C" w:rsidRDefault="007A7569" w:rsidP="007A7569">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7A7569" w:rsidRPr="003A305C" w:rsidRDefault="007A7569" w:rsidP="007A7569">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7A7569" w:rsidRPr="003A305C"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1267C5"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7A7569" w:rsidRPr="001267C5" w:rsidRDefault="001267C5" w:rsidP="001267C5">
      <w:pPr>
        <w:tabs>
          <w:tab w:val="left" w:pos="2362"/>
        </w:tabs>
        <w:rPr>
          <w:rFonts w:eastAsia="Calibri"/>
          <w:sz w:val="24"/>
          <w:szCs w:val="24"/>
          <w:lang w:eastAsia="ru-RU"/>
        </w:rPr>
      </w:pPr>
      <w:r>
        <w:rPr>
          <w:rFonts w:eastAsia="Calibri"/>
          <w:sz w:val="24"/>
          <w:szCs w:val="24"/>
          <w:lang w:eastAsia="ru-RU"/>
        </w:rPr>
        <w:tab/>
      </w:r>
    </w:p>
    <w:p w:rsidR="007A7569" w:rsidRPr="003A305C" w:rsidRDefault="007A7569" w:rsidP="007A7569">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t>ОХРАНА ТРУДА И ПРОМЫШЛЕННАЯ БЕЗОПАСНОСТЬ</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7A7569" w:rsidRPr="00522D23" w:rsidRDefault="007A7569" w:rsidP="007A7569">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522D23">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согласовывает с ЗАКАЗЧИКОМ перечень рисков и мероприятия по их снижению до приемлемого уровня.</w:t>
      </w:r>
    </w:p>
    <w:p w:rsidR="007A7569" w:rsidRPr="00522D23" w:rsidRDefault="007A7569" w:rsidP="007A7569">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522D23">
        <w:rPr>
          <w:rFonts w:eastAsia="Times New Roman"/>
          <w:sz w:val="24"/>
          <w:szCs w:val="24"/>
          <w:lang w:eastAsia="ru-RU"/>
        </w:rPr>
        <w:t xml:space="preserve">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w:t>
      </w:r>
      <w:r w:rsidRPr="00522D23">
        <w:rPr>
          <w:rFonts w:eastAsia="Times New Roman"/>
          <w:sz w:val="24"/>
          <w:szCs w:val="24"/>
          <w:lang w:eastAsia="ru-RU"/>
        </w:rPr>
        <w:lastRenderedPageBreak/>
        <w:t>работах на высоте (при необходимости).</w:t>
      </w:r>
    </w:p>
    <w:p w:rsidR="007A7569" w:rsidRPr="003A305C" w:rsidRDefault="007A7569" w:rsidP="007A7569">
      <w:pPr>
        <w:keepNext/>
        <w:widowControl w:val="0"/>
        <w:suppressAutoHyphens/>
        <w:autoSpaceDE w:val="0"/>
        <w:spacing w:before="0" w:after="200" w:line="276" w:lineRule="auto"/>
        <w:contextualSpacing/>
        <w:outlineLvl w:val="1"/>
        <w:rPr>
          <w:rFonts w:eastAsia="Times New Roman"/>
          <w:sz w:val="24"/>
          <w:szCs w:val="24"/>
          <w:lang w:eastAsia="ru-RU"/>
        </w:rPr>
      </w:pPr>
    </w:p>
    <w:p w:rsidR="007A7569" w:rsidRPr="00EC7C48"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7A7569" w:rsidRPr="00C7130F" w:rsidRDefault="007A7569" w:rsidP="007A7569">
      <w:pPr>
        <w:keepNext/>
        <w:widowControl w:val="0"/>
        <w:suppressAutoHyphens/>
        <w:autoSpaceDE w:val="0"/>
        <w:spacing w:before="280" w:after="200" w:line="276" w:lineRule="auto"/>
        <w:contextualSpacing/>
        <w:outlineLvl w:val="1"/>
        <w:rPr>
          <w:rFonts w:eastAsia="Times New Roman"/>
          <w:b/>
          <w:sz w:val="24"/>
          <w:szCs w:val="24"/>
          <w:lang w:eastAsia="ru-RU"/>
        </w:rPr>
      </w:pPr>
    </w:p>
    <w:p w:rsidR="007A7569" w:rsidRPr="00C7130F"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7A7569" w:rsidRPr="00C7130F"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7A7569" w:rsidRPr="00C7130F" w:rsidRDefault="007A7569" w:rsidP="007A7569">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7A7569" w:rsidRPr="003A305C" w:rsidRDefault="007A7569" w:rsidP="007A7569">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p>
    <w:p w:rsidR="007A7569" w:rsidRPr="003A305C" w:rsidRDefault="007A7569" w:rsidP="007A7569">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7A7569" w:rsidRPr="003A305C" w:rsidRDefault="007A7569" w:rsidP="007A7569">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7A7569" w:rsidRPr="003A305C" w:rsidRDefault="007A7569" w:rsidP="007A7569">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Персонал ПОДРЯДЧИКА при выполнении работ на производственных объектах ЗАКАЗЧИКА обязан:</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7A7569" w:rsidRPr="00EC7C48"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7A7569" w:rsidRPr="00EC7C48" w:rsidRDefault="007A7569" w:rsidP="007A7569">
      <w:pPr>
        <w:pStyle w:val="ae"/>
        <w:numPr>
          <w:ilvl w:val="1"/>
          <w:numId w:val="28"/>
        </w:numPr>
        <w:overflowPunct w:val="0"/>
        <w:autoSpaceDE w:val="0"/>
        <w:autoSpaceDN w:val="0"/>
        <w:adjustRightInd w:val="0"/>
        <w:spacing w:before="0" w:after="200" w:line="276" w:lineRule="auto"/>
        <w:ind w:left="42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Факт нарушения фиксируется в «Та</w:t>
      </w:r>
      <w:r>
        <w:rPr>
          <w:rFonts w:eastAsia="Calibri"/>
          <w:sz w:val="24"/>
          <w:szCs w:val="24"/>
        </w:rPr>
        <w:t>лоне нарушителя» (Приложение № 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пять тысяч) рублей</w:t>
      </w:r>
      <w:r w:rsidRPr="003A305C">
        <w:rPr>
          <w:rFonts w:eastAsia="Calibri"/>
          <w:sz w:val="24"/>
          <w:szCs w:val="24"/>
        </w:rPr>
        <w:t>. Факт нарушения фиксируется в «Та</w:t>
      </w:r>
      <w:r>
        <w:rPr>
          <w:rFonts w:eastAsia="Calibri"/>
          <w:sz w:val="24"/>
          <w:szCs w:val="24"/>
        </w:rPr>
        <w:t>лоне нарушителя» (Приложение № 5</w:t>
      </w:r>
      <w:r w:rsidRPr="003A305C">
        <w:rPr>
          <w:rFonts w:eastAsia="Calibri"/>
          <w:sz w:val="24"/>
          <w:szCs w:val="24"/>
        </w:rPr>
        <w:t xml:space="preserve"> к настоящему Договору).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w:t>
      </w:r>
      <w:r w:rsidRPr="003A305C">
        <w:rPr>
          <w:rFonts w:eastAsia="Calibri"/>
          <w:sz w:val="24"/>
          <w:szCs w:val="24"/>
        </w:rPr>
        <w:lastRenderedPageBreak/>
        <w:t>граждан, государству загрязнением окружающей природной среды в соответствии с действующим законодательством.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за соблюдение требований безопасности</w:t>
      </w:r>
      <w:r>
        <w:rPr>
          <w:rFonts w:eastAsia="Calibri"/>
          <w:sz w:val="24"/>
          <w:szCs w:val="24"/>
          <w:lang w:bidi="en-US"/>
        </w:rPr>
        <w:t xml:space="preserve"> и охраны труда</w:t>
      </w:r>
      <w:r w:rsidRPr="003A305C">
        <w:rPr>
          <w:rFonts w:eastAsia="Calibri"/>
          <w:sz w:val="24"/>
          <w:szCs w:val="24"/>
          <w:lang w:bidi="en-US"/>
        </w:rPr>
        <w:t xml:space="preserve">, </w:t>
      </w:r>
      <w:r w:rsidRPr="003A305C">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ПОДРЯДЧИК обязан соблюдать необходимые требования </w:t>
      </w:r>
      <w:r>
        <w:rPr>
          <w:rFonts w:eastAsia="Lucida Sans Unicode"/>
          <w:spacing w:val="-10"/>
          <w:sz w:val="24"/>
          <w:szCs w:val="24"/>
        </w:rPr>
        <w:t>к</w:t>
      </w:r>
      <w:r w:rsidRPr="003A305C">
        <w:rPr>
          <w:rFonts w:eastAsia="Lucida Sans Unicode"/>
          <w:spacing w:val="-10"/>
          <w:sz w:val="24"/>
          <w:szCs w:val="24"/>
        </w:rPr>
        <w:t xml:space="preserve">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7A7569" w:rsidRPr="003A305C"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7A7569" w:rsidRPr="003A305C" w:rsidRDefault="007A7569" w:rsidP="007A7569">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Lucida Sans Unicode"/>
          <w:bCs/>
          <w:spacing w:val="-10"/>
          <w:sz w:val="24"/>
          <w:szCs w:val="24"/>
          <w:lang w:eastAsia="ar-SA"/>
        </w:rPr>
        <w:t>При допуске персонала на объекты ЗАКАЗЧИКА для проведения работ ПОДРЯДЧИК обязан:</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обеспечивать режим труда и отдыха работников в соответствии с трудовым законодательством;</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7A7569" w:rsidRPr="003A305C" w:rsidRDefault="007A7569" w:rsidP="007A7569">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Times New Roman"/>
          <w:sz w:val="24"/>
          <w:szCs w:val="24"/>
          <w:lang w:eastAsia="ru-RU"/>
        </w:rPr>
        <w:lastRenderedPageBreak/>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7A7569" w:rsidRPr="003A305C" w:rsidRDefault="007A7569" w:rsidP="007A7569">
      <w:pPr>
        <w:spacing w:before="0" w:line="276" w:lineRule="auto"/>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7A7569" w:rsidRPr="003A305C" w:rsidRDefault="007A7569" w:rsidP="007A7569">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содействовать проведению надзора со стороны Заказчика за выполнением требований по обеспечению </w:t>
      </w:r>
      <w:r>
        <w:rPr>
          <w:rFonts w:eastAsia="Lucida Sans Unicode"/>
          <w:spacing w:val="-10"/>
          <w:sz w:val="24"/>
          <w:szCs w:val="24"/>
        </w:rPr>
        <w:t>охраны труда</w:t>
      </w:r>
      <w:r w:rsidRPr="003A305C">
        <w:rPr>
          <w:rFonts w:eastAsia="Lucida Sans Unicode"/>
          <w:spacing w:val="-10"/>
          <w:sz w:val="24"/>
          <w:szCs w:val="24"/>
        </w:rPr>
        <w:t>;</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7A7569" w:rsidRPr="003A305C" w:rsidRDefault="007A7569" w:rsidP="007A7569">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7A7569" w:rsidRPr="003A305C" w:rsidRDefault="007A7569" w:rsidP="007A7569">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w:t>
      </w:r>
      <w:r>
        <w:rPr>
          <w:rFonts w:eastAsia="Times New Roman"/>
          <w:sz w:val="24"/>
          <w:szCs w:val="24"/>
          <w:lang w:eastAsia="ru-RU"/>
        </w:rPr>
        <w:t>трафных санкций» (Приложение № 4</w:t>
      </w:r>
      <w:r w:rsidRPr="003A305C">
        <w:rPr>
          <w:rFonts w:eastAsia="Times New Roman"/>
          <w:sz w:val="24"/>
          <w:szCs w:val="24"/>
          <w:lang w:eastAsia="ru-RU"/>
        </w:rPr>
        <w:t>, являющееся неотъемлемой частью настоящего договора). Факт нарушения фиксируется в «Та</w:t>
      </w:r>
      <w:r>
        <w:rPr>
          <w:rFonts w:eastAsia="Times New Roman"/>
          <w:sz w:val="24"/>
          <w:szCs w:val="24"/>
          <w:lang w:eastAsia="ru-RU"/>
        </w:rPr>
        <w:t>лоне нарушителя» (Приложение № 5</w:t>
      </w:r>
      <w:r w:rsidRPr="003A305C">
        <w:rPr>
          <w:rFonts w:eastAsia="Times New Roman"/>
          <w:sz w:val="24"/>
          <w:szCs w:val="24"/>
          <w:lang w:eastAsia="ru-RU"/>
        </w:rPr>
        <w:t xml:space="preserve">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Default="007A7569" w:rsidP="007A7569">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4" w:name="_Toc386500165"/>
      <w:bookmarkStart w:id="335" w:name="_Toc386500984"/>
      <w:bookmarkStart w:id="336" w:name="_Toc386501556"/>
      <w:bookmarkStart w:id="337" w:name="_Toc386501638"/>
      <w:bookmarkStart w:id="338" w:name="_Toc386542791"/>
      <w:bookmarkStart w:id="339" w:name="_Toc390670720"/>
      <w:r w:rsidRPr="003A305C">
        <w:rPr>
          <w:rFonts w:eastAsia="Times New Roman"/>
          <w:b/>
          <w:sz w:val="24"/>
          <w:szCs w:val="24"/>
          <w:lang w:eastAsia="ru-RU"/>
        </w:rPr>
        <w:t>КОНТРОЛЬ И НАДЗОР</w:t>
      </w:r>
      <w:bookmarkEnd w:id="334"/>
      <w:bookmarkEnd w:id="335"/>
      <w:bookmarkEnd w:id="336"/>
      <w:bookmarkEnd w:id="337"/>
      <w:bookmarkEnd w:id="338"/>
      <w:bookmarkEnd w:id="339"/>
    </w:p>
    <w:p w:rsidR="007A7569" w:rsidRPr="003A305C" w:rsidRDefault="007A7569" w:rsidP="007A7569">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7A7569" w:rsidRPr="006257C2"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ЗАКАЗЧИК совместно с представителем ПОДРЯДЧИКА в соответствии с </w:t>
      </w:r>
      <w:r w:rsidRPr="006257C2">
        <w:rPr>
          <w:spacing w:val="-1"/>
          <w:sz w:val="24"/>
          <w:szCs w:val="24"/>
        </w:rPr>
        <w:t>«Графиком производства работ» (Приложение №3)</w:t>
      </w:r>
      <w:r w:rsidRPr="006257C2">
        <w:rPr>
          <w:sz w:val="24"/>
          <w:szCs w:val="24"/>
        </w:rPr>
        <w:t xml:space="preserve"> еженедельно проводит проверку на соблюдение сроков проведения работ. </w:t>
      </w:r>
    </w:p>
    <w:p w:rsidR="007A7569" w:rsidRPr="006257C2" w:rsidRDefault="007A7569" w:rsidP="007A7569">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6257C2">
        <w:rPr>
          <w:rFonts w:eastAsia="Times New Roman"/>
          <w:sz w:val="24"/>
          <w:szCs w:val="24"/>
          <w:lang w:eastAsia="ru-RU"/>
        </w:rPr>
        <w:t xml:space="preserve">В случае несоблюдения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устранения выявленных нарушений. </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lastRenderedPageBreak/>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7A7569" w:rsidRPr="00EE365E" w:rsidRDefault="007A7569" w:rsidP="007A7569">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0" w:name="_Toc390670721"/>
      <w:r w:rsidRPr="003A305C">
        <w:rPr>
          <w:rFonts w:eastAsia="Calibri"/>
          <w:b/>
          <w:sz w:val="24"/>
          <w:szCs w:val="24"/>
        </w:rPr>
        <w:t>ПОРЯДОК СДАЧИ ПРИЕМКИ РАБОТ</w:t>
      </w:r>
      <w:bookmarkEnd w:id="340"/>
    </w:p>
    <w:p w:rsidR="007A7569" w:rsidRPr="003A305C" w:rsidRDefault="007A7569" w:rsidP="007A7569">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7A7569" w:rsidRPr="003A305C" w:rsidRDefault="007A7569" w:rsidP="007A7569">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7A7569" w:rsidRPr="003A305C" w:rsidRDefault="007A7569" w:rsidP="007A7569">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1" w:name="_Toc390670724"/>
      <w:r w:rsidRPr="003A305C">
        <w:rPr>
          <w:rFonts w:eastAsia="Calibri"/>
          <w:b/>
          <w:i/>
          <w:sz w:val="20"/>
          <w:szCs w:val="20"/>
          <w:u w:val="single"/>
        </w:rPr>
        <w:t>ПРИЕМКА СТРОИТЕЛЬНО-МОНТАЖНЫХ РАБОТ</w:t>
      </w:r>
      <w:bookmarkEnd w:id="341"/>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495373"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7A7569" w:rsidRPr="00495373" w:rsidRDefault="00495373" w:rsidP="00495373">
      <w:pPr>
        <w:tabs>
          <w:tab w:val="left" w:pos="4643"/>
        </w:tabs>
        <w:rPr>
          <w:rFonts w:eastAsia="Times New Roman"/>
          <w:sz w:val="20"/>
          <w:szCs w:val="20"/>
          <w:lang w:eastAsia="ru-RU"/>
        </w:rPr>
      </w:pPr>
      <w:r>
        <w:rPr>
          <w:rFonts w:eastAsia="Times New Roman"/>
          <w:sz w:val="20"/>
          <w:szCs w:val="20"/>
          <w:lang w:eastAsia="ru-RU"/>
        </w:rPr>
        <w:tab/>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 xml:space="preserve">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w:t>
      </w:r>
      <w:r w:rsidRPr="003A305C">
        <w:rPr>
          <w:rFonts w:eastAsia="Times New Roman"/>
          <w:sz w:val="24"/>
          <w:szCs w:val="24"/>
          <w:lang w:eastAsia="ru-RU"/>
        </w:rPr>
        <w:lastRenderedPageBreak/>
        <w:t>договоре, включая приложения к нему, цели, и не могут быть устранены ПОДРЯДЧИКОМ или ЗАКАЗЧИКОМ.</w:t>
      </w:r>
    </w:p>
    <w:p w:rsidR="007A7569" w:rsidRPr="003A305C" w:rsidRDefault="007A7569" w:rsidP="007A7569">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1267C5" w:rsidRDefault="007A7569" w:rsidP="007A7569">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2" w:name="_Toc390670726"/>
      <w:r w:rsidRPr="003A305C">
        <w:rPr>
          <w:rFonts w:eastAsia="Calibri"/>
          <w:b/>
          <w:sz w:val="24"/>
          <w:szCs w:val="24"/>
        </w:rPr>
        <w:t>8. ГАРАНТИЙНЫЙ ПЕРИОД</w:t>
      </w:r>
      <w:bookmarkEnd w:id="342"/>
    </w:p>
    <w:p w:rsidR="007A7569" w:rsidRPr="001267C5" w:rsidRDefault="007A7569" w:rsidP="001267C5">
      <w:pPr>
        <w:tabs>
          <w:tab w:val="left" w:pos="4124"/>
        </w:tabs>
        <w:rPr>
          <w:rFonts w:eastAsia="Times New Roman"/>
          <w:sz w:val="24"/>
          <w:szCs w:val="24"/>
          <w:lang w:eastAsia="ru-RU"/>
        </w:rPr>
      </w:pPr>
    </w:p>
    <w:p w:rsidR="007A7569" w:rsidRPr="008E6527" w:rsidRDefault="007A7569" w:rsidP="007A7569">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7A7569" w:rsidRPr="008E6527" w:rsidRDefault="007A7569" w:rsidP="007A7569">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7A7569" w:rsidRPr="00495373" w:rsidRDefault="007A7569" w:rsidP="00495373">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495373" w:rsidRDefault="007A7569" w:rsidP="007A7569">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3" w:name="_Toc386500170"/>
      <w:bookmarkStart w:id="344" w:name="_Toc386500989"/>
      <w:bookmarkStart w:id="345" w:name="_Toc386501561"/>
      <w:bookmarkStart w:id="346" w:name="_Toc386501643"/>
      <w:bookmarkStart w:id="347" w:name="_Toc386542796"/>
      <w:bookmarkStart w:id="348" w:name="_Toc390670727"/>
      <w:r w:rsidRPr="003A305C">
        <w:rPr>
          <w:rFonts w:eastAsia="Times New Roman"/>
          <w:b/>
          <w:sz w:val="24"/>
          <w:szCs w:val="24"/>
          <w:lang w:eastAsia="ru-RU"/>
        </w:rPr>
        <w:t>РАСПРЕДЕЛЕНИЕ РИСКА</w:t>
      </w:r>
      <w:bookmarkEnd w:id="343"/>
      <w:bookmarkEnd w:id="344"/>
      <w:bookmarkEnd w:id="345"/>
      <w:bookmarkEnd w:id="346"/>
      <w:bookmarkEnd w:id="347"/>
      <w:bookmarkEnd w:id="348"/>
    </w:p>
    <w:p w:rsidR="007A7569" w:rsidRPr="003A305C" w:rsidRDefault="007A7569" w:rsidP="007A7569">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7A7569" w:rsidRPr="003A305C"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9" w:name="_Toc386500171"/>
      <w:bookmarkStart w:id="350" w:name="_Toc386500990"/>
      <w:bookmarkStart w:id="351" w:name="_Toc386501562"/>
      <w:bookmarkStart w:id="352" w:name="_Toc386501644"/>
      <w:bookmarkStart w:id="353" w:name="_Toc386542797"/>
      <w:bookmarkStart w:id="354" w:name="_Toc390670728"/>
      <w:r w:rsidRPr="003A305C">
        <w:rPr>
          <w:rFonts w:eastAsia="Times New Roman"/>
          <w:b/>
          <w:sz w:val="24"/>
          <w:szCs w:val="24"/>
          <w:lang w:eastAsia="ru-RU"/>
        </w:rPr>
        <w:lastRenderedPageBreak/>
        <w:t>ОТВЕТСТВЕННОСТЬ СТОРОН</w:t>
      </w:r>
      <w:bookmarkEnd w:id="349"/>
      <w:bookmarkEnd w:id="350"/>
      <w:bookmarkEnd w:id="351"/>
      <w:bookmarkEnd w:id="352"/>
      <w:bookmarkEnd w:id="353"/>
      <w:bookmarkEnd w:id="354"/>
    </w:p>
    <w:p w:rsidR="007A7569" w:rsidRPr="006712B6" w:rsidRDefault="007A7569" w:rsidP="007A7569">
      <w:pPr>
        <w:rPr>
          <w:rFonts w:eastAsia="Times New Roman"/>
          <w:sz w:val="24"/>
          <w:szCs w:val="24"/>
          <w:lang w:eastAsia="ru-RU"/>
        </w:rPr>
      </w:pP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7A7569" w:rsidRPr="006257C2"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6257C2">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6257C2">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6257C2">
        <w:rPr>
          <w:color w:val="FF0000"/>
          <w:sz w:val="24"/>
          <w:szCs w:val="24"/>
        </w:rPr>
        <w:t xml:space="preserve"> </w:t>
      </w:r>
      <w:r w:rsidRPr="006257C2">
        <w:rPr>
          <w:sz w:val="24"/>
          <w:szCs w:val="24"/>
        </w:rPr>
        <w:t>к настоящему Договору, являющееся его неотъемлемой частью)</w:t>
      </w:r>
      <w:r w:rsidRPr="006257C2">
        <w:rPr>
          <w:iCs/>
          <w:sz w:val="24"/>
          <w:szCs w:val="24"/>
        </w:rPr>
        <w:t xml:space="preserve">. </w:t>
      </w:r>
      <w:r w:rsidRPr="006257C2">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6257C2">
        <w:rPr>
          <w:sz w:val="24"/>
          <w:szCs w:val="24"/>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w:t>
      </w:r>
      <w:r w:rsidRPr="003A305C">
        <w:rPr>
          <w:rFonts w:eastAsia="Times New Roman"/>
          <w:bCs/>
          <w:sz w:val="24"/>
          <w:szCs w:val="24"/>
          <w:lang w:eastAsia="ru-RU"/>
        </w:rPr>
        <w:lastRenderedPageBreak/>
        <w:t>выполненных до уведомления об отказе от исполнения договора, без возмещения причиненных этим убытков.</w:t>
      </w:r>
    </w:p>
    <w:p w:rsidR="007A7569"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5" w:name="_Toc386500172"/>
      <w:bookmarkStart w:id="356" w:name="_Toc386500991"/>
      <w:bookmarkStart w:id="357" w:name="_Toc386501563"/>
      <w:bookmarkStart w:id="358" w:name="_Toc386501645"/>
      <w:bookmarkStart w:id="359" w:name="_Toc386542798"/>
      <w:bookmarkStart w:id="360" w:name="_Toc390670729"/>
      <w:r w:rsidRPr="003A305C">
        <w:rPr>
          <w:rFonts w:eastAsia="Times New Roman"/>
          <w:b/>
          <w:sz w:val="24"/>
          <w:szCs w:val="24"/>
          <w:lang w:eastAsia="ru-RU"/>
        </w:rPr>
        <w:t>ФОРС-МАЖОР</w:t>
      </w:r>
      <w:bookmarkEnd w:id="355"/>
      <w:bookmarkEnd w:id="356"/>
      <w:bookmarkEnd w:id="357"/>
      <w:bookmarkEnd w:id="358"/>
      <w:bookmarkEnd w:id="359"/>
      <w:bookmarkEnd w:id="360"/>
    </w:p>
    <w:p w:rsidR="007A7569" w:rsidRPr="00522D23" w:rsidRDefault="007A7569" w:rsidP="007A7569">
      <w:pPr>
        <w:tabs>
          <w:tab w:val="left" w:pos="6420"/>
        </w:tabs>
        <w:rPr>
          <w:rFonts w:eastAsia="Times New Roman"/>
          <w:sz w:val="24"/>
          <w:szCs w:val="24"/>
          <w:lang w:eastAsia="ru-RU"/>
        </w:rPr>
      </w:pPr>
      <w:r>
        <w:rPr>
          <w:rFonts w:eastAsia="Times New Roman"/>
          <w:sz w:val="24"/>
          <w:szCs w:val="24"/>
          <w:lang w:eastAsia="ru-RU"/>
        </w:rPr>
        <w:tab/>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7A7569" w:rsidRPr="003A305C" w:rsidRDefault="007A7569" w:rsidP="007A7569">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7A7569" w:rsidRPr="003A305C" w:rsidRDefault="007A7569" w:rsidP="007A7569">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A7569" w:rsidRPr="003A305C" w:rsidRDefault="00495373" w:rsidP="00495373">
      <w:pPr>
        <w:tabs>
          <w:tab w:val="left" w:pos="2788"/>
        </w:tabs>
        <w:overflowPunct w:val="0"/>
        <w:autoSpaceDE w:val="0"/>
        <w:autoSpaceDN w:val="0"/>
        <w:adjustRightInd w:val="0"/>
        <w:spacing w:before="0" w:line="276" w:lineRule="auto"/>
        <w:textAlignment w:val="baseline"/>
        <w:rPr>
          <w:rFonts w:eastAsia="Times New Roman"/>
          <w:sz w:val="24"/>
          <w:szCs w:val="24"/>
          <w:lang w:eastAsia="ru-RU"/>
        </w:rPr>
      </w:pPr>
      <w:r>
        <w:rPr>
          <w:rFonts w:eastAsia="Times New Roman"/>
          <w:sz w:val="24"/>
          <w:szCs w:val="24"/>
          <w:lang w:eastAsia="ru-RU"/>
        </w:rPr>
        <w:tab/>
      </w: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1" w:name="_Toc390670730"/>
      <w:r w:rsidRPr="003A305C">
        <w:rPr>
          <w:rFonts w:eastAsia="Times New Roman"/>
          <w:b/>
          <w:sz w:val="24"/>
          <w:szCs w:val="24"/>
          <w:lang w:eastAsia="ru-RU"/>
        </w:rPr>
        <w:t>ПОРЯДОК РАЗРЕШЕНИЯ СПОРОВ</w:t>
      </w:r>
      <w:bookmarkEnd w:id="361"/>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w:t>
      </w:r>
      <w:r w:rsidRPr="003A305C">
        <w:rPr>
          <w:rFonts w:eastAsia="Times New Roman"/>
          <w:bCs/>
          <w:sz w:val="24"/>
          <w:szCs w:val="24"/>
          <w:lang w:eastAsia="ar-SA"/>
        </w:rPr>
        <w:lastRenderedPageBreak/>
        <w:t>соглашению между сторонами - обе стороны поровну.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w:t>
      </w:r>
      <w:r w:rsidR="00061923">
        <w:rPr>
          <w:rFonts w:eastAsia="Times New Roman"/>
          <w:bCs/>
          <w:sz w:val="24"/>
          <w:szCs w:val="24"/>
          <w:lang w:eastAsia="ar-SA"/>
        </w:rPr>
        <w:t>м суде Республики Саха (Якутия).</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7A7569" w:rsidRPr="006712B6"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2" w:name="_Toc390670731"/>
      <w:r w:rsidRPr="003A305C">
        <w:rPr>
          <w:rFonts w:eastAsia="Times New Roman"/>
          <w:b/>
          <w:sz w:val="24"/>
          <w:szCs w:val="24"/>
          <w:lang w:eastAsia="ru-RU"/>
        </w:rPr>
        <w:t>ОСОБЫЕ УСЛОВИЯ</w:t>
      </w:r>
      <w:bookmarkEnd w:id="362"/>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3" w:name="_Toc386500175"/>
      <w:bookmarkStart w:id="364" w:name="_Toc386500994"/>
      <w:bookmarkStart w:id="365" w:name="_Toc386501566"/>
      <w:bookmarkStart w:id="366" w:name="_Toc386501648"/>
      <w:bookmarkStart w:id="367" w:name="_Toc386542801"/>
      <w:bookmarkStart w:id="368" w:name="_Toc390670732"/>
      <w:r w:rsidRPr="003A305C">
        <w:rPr>
          <w:rFonts w:eastAsia="Calibri"/>
          <w:b/>
          <w:sz w:val="24"/>
          <w:szCs w:val="24"/>
        </w:rPr>
        <w:t>ИЗМЕНЕНИЕ И РАСТОРЖЕНИЕ ДОГОВОРА</w:t>
      </w:r>
      <w:bookmarkEnd w:id="363"/>
      <w:bookmarkEnd w:id="364"/>
      <w:bookmarkEnd w:id="365"/>
      <w:bookmarkEnd w:id="366"/>
      <w:bookmarkEnd w:id="367"/>
      <w:bookmarkEnd w:id="368"/>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9" w:name="_Toc386500176"/>
      <w:bookmarkStart w:id="370" w:name="_Toc386500995"/>
      <w:bookmarkStart w:id="371" w:name="_Toc386501567"/>
      <w:bookmarkStart w:id="372" w:name="_Toc386501649"/>
      <w:bookmarkStart w:id="373" w:name="_Toc386542802"/>
      <w:bookmarkStart w:id="374" w:name="_Toc390670733"/>
      <w:r w:rsidRPr="003A305C">
        <w:rPr>
          <w:rFonts w:eastAsia="Times New Roman"/>
          <w:b/>
          <w:sz w:val="24"/>
          <w:szCs w:val="24"/>
          <w:lang w:eastAsia="ru-RU"/>
        </w:rPr>
        <w:t>ПРОЧИЕ УСЛОВИЯ</w:t>
      </w:r>
      <w:bookmarkEnd w:id="369"/>
      <w:bookmarkEnd w:id="370"/>
      <w:bookmarkEnd w:id="371"/>
      <w:bookmarkEnd w:id="372"/>
      <w:bookmarkEnd w:id="373"/>
      <w:bookmarkEnd w:id="374"/>
    </w:p>
    <w:p w:rsidR="007A7569" w:rsidRPr="003A305C" w:rsidRDefault="007A7569" w:rsidP="007A7569">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7A7569" w:rsidRPr="003A305C" w:rsidRDefault="007A7569" w:rsidP="007A7569">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7A7569" w:rsidRPr="003A305C" w:rsidRDefault="007A7569" w:rsidP="007A7569">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7A7569" w:rsidRDefault="007A7569" w:rsidP="007A7569">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r>
        <w:rPr>
          <w:rFonts w:eastAsia="Times New Roman"/>
          <w:sz w:val="24"/>
          <w:szCs w:val="24"/>
          <w:lang w:eastAsia="ru-RU"/>
        </w:rPr>
        <w:t xml:space="preserve"> </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lastRenderedPageBreak/>
        <w:t>Заключение настоящего договора не является нарушением каких-либо юридических требований или чьих-либо прав по состоянию на дату договора.</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7A7569" w:rsidRPr="003A305C" w:rsidRDefault="007A7569" w:rsidP="007A7569">
      <w:pPr>
        <w:overflowPunct w:val="0"/>
        <w:autoSpaceDE w:val="0"/>
        <w:autoSpaceDN w:val="0"/>
        <w:adjustRightInd w:val="0"/>
        <w:spacing w:before="0" w:line="276" w:lineRule="auto"/>
        <w:jc w:val="center"/>
        <w:textAlignment w:val="baseline"/>
        <w:rPr>
          <w:rFonts w:eastAsia="Times New Roman"/>
          <w:sz w:val="24"/>
          <w:szCs w:val="24"/>
          <w:lang w:eastAsia="ru-RU"/>
        </w:rPr>
      </w:pPr>
    </w:p>
    <w:p w:rsidR="00495373"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7"/>
      <w:bookmarkEnd w:id="318"/>
      <w:bookmarkEnd w:id="319"/>
      <w:bookmarkEnd w:id="320"/>
      <w:bookmarkEnd w:id="321"/>
    </w:p>
    <w:p w:rsidR="007A7569" w:rsidRPr="00495373" w:rsidRDefault="007A7569" w:rsidP="00495373">
      <w:pPr>
        <w:rPr>
          <w:rFonts w:eastAsia="Times New Roman"/>
          <w:sz w:val="24"/>
          <w:szCs w:val="24"/>
          <w:lang w:eastAsia="ru-RU"/>
        </w:rPr>
      </w:pPr>
    </w:p>
    <w:p w:rsidR="007A7569" w:rsidRPr="006D5EC1" w:rsidRDefault="007A7569" w:rsidP="007A7569">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7A7569"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7A7569" w:rsidRPr="003A305C"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работ.</w:t>
      </w:r>
    </w:p>
    <w:p w:rsidR="007A7569" w:rsidRPr="003A305C"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7A7569" w:rsidRPr="003A305C" w:rsidRDefault="007A7569" w:rsidP="007A7569">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Pr="003A305C" w:rsidRDefault="007A7569" w:rsidP="00495373">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75" w:name="_Toc386500178"/>
      <w:bookmarkStart w:id="376" w:name="_Toc386500997"/>
      <w:bookmarkStart w:id="377" w:name="_Toc386501569"/>
      <w:bookmarkStart w:id="378" w:name="_Toc386501651"/>
      <w:bookmarkStart w:id="379" w:name="_Toc386542804"/>
      <w:bookmarkStart w:id="380" w:name="_Toc390670734"/>
      <w:r w:rsidRPr="003A305C">
        <w:rPr>
          <w:rFonts w:eastAsia="Times New Roman"/>
          <w:b/>
          <w:sz w:val="24"/>
          <w:szCs w:val="24"/>
          <w:lang w:eastAsia="ru-RU"/>
        </w:rPr>
        <w:t>АДРЕСА И БАНКОВСКИЕ РЕКВИЗИТЫ</w:t>
      </w:r>
      <w:bookmarkEnd w:id="375"/>
      <w:bookmarkEnd w:id="376"/>
      <w:bookmarkEnd w:id="377"/>
      <w:bookmarkEnd w:id="378"/>
      <w:bookmarkEnd w:id="379"/>
      <w:r w:rsidRPr="003A305C">
        <w:rPr>
          <w:rFonts w:eastAsia="Times New Roman"/>
          <w:b/>
          <w:sz w:val="24"/>
          <w:szCs w:val="24"/>
          <w:lang w:eastAsia="ru-RU"/>
        </w:rPr>
        <w:t xml:space="preserve"> СТОРОН</w:t>
      </w:r>
      <w:bookmarkEnd w:id="380"/>
    </w:p>
    <w:p w:rsidR="007A7569" w:rsidRPr="00132FCC" w:rsidRDefault="007A7569" w:rsidP="007A7569">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7A7569" w:rsidRPr="00132FCC" w:rsidTr="002C291B">
        <w:tc>
          <w:tcPr>
            <w:tcW w:w="5495" w:type="dxa"/>
          </w:tcPr>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7A7569" w:rsidRPr="00132FCC" w:rsidRDefault="007A7569" w:rsidP="002C291B">
            <w:pPr>
              <w:overflowPunct w:val="0"/>
              <w:autoSpaceDE w:val="0"/>
              <w:autoSpaceDN w:val="0"/>
              <w:adjustRightInd w:val="0"/>
              <w:spacing w:before="0"/>
              <w:jc w:val="left"/>
              <w:textAlignment w:val="baseline"/>
              <w:rPr>
                <w:rFonts w:eastAsia="Times New Roman"/>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7A7569" w:rsidRPr="00132FCC" w:rsidRDefault="007A7569" w:rsidP="002C291B">
            <w:pPr>
              <w:overflowPunct w:val="0"/>
              <w:autoSpaceDE w:val="0"/>
              <w:autoSpaceDN w:val="0"/>
              <w:adjustRightInd w:val="0"/>
              <w:spacing w:before="0"/>
              <w:jc w:val="left"/>
              <w:textAlignment w:val="baseline"/>
              <w:rPr>
                <w:rFonts w:eastAsia="Times New Roman"/>
                <w:bCs/>
                <w:sz w:val="22"/>
                <w:szCs w:val="22"/>
                <w:lang w:eastAsia="ru-RU"/>
              </w:rPr>
            </w:pPr>
            <w:r w:rsidRPr="00132FCC">
              <w:rPr>
                <w:rFonts w:eastAsia="Times New Roman"/>
                <w:sz w:val="16"/>
                <w:szCs w:val="16"/>
                <w:lang w:eastAsia="ru-RU"/>
              </w:rPr>
              <w:t>МП</w:t>
            </w:r>
          </w:p>
        </w:tc>
        <w:tc>
          <w:tcPr>
            <w:tcW w:w="4917" w:type="dxa"/>
          </w:tcPr>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rsidR="007A7569" w:rsidRPr="00132FCC" w:rsidRDefault="007A7569" w:rsidP="002C291B">
            <w:pPr>
              <w:overflowPunct w:val="0"/>
              <w:autoSpaceDE w:val="0"/>
              <w:autoSpaceDN w:val="0"/>
              <w:adjustRightInd w:val="0"/>
              <w:spacing w:before="0"/>
              <w:jc w:val="left"/>
              <w:textAlignment w:val="baseline"/>
              <w:rPr>
                <w:rFonts w:eastAsia="Times New Roman"/>
                <w:sz w:val="22"/>
                <w:szCs w:val="22"/>
                <w:lang w:eastAsia="ru-RU"/>
              </w:rPr>
            </w:pPr>
          </w:p>
          <w:p w:rsidR="007A7569" w:rsidRPr="00132FCC" w:rsidRDefault="007A7569" w:rsidP="002C291B">
            <w:pPr>
              <w:tabs>
                <w:tab w:val="left" w:pos="5387"/>
              </w:tabs>
              <w:spacing w:before="0"/>
              <w:jc w:val="left"/>
              <w:rPr>
                <w:rFonts w:eastAsia="Times New Roman"/>
                <w:sz w:val="22"/>
                <w:szCs w:val="22"/>
                <w:lang w:eastAsia="ru-RU"/>
              </w:rPr>
            </w:pPr>
          </w:p>
        </w:tc>
      </w:tr>
    </w:tbl>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BF64FA" w:rsidRDefault="00BF64FA" w:rsidP="00DE6C50">
      <w:pPr>
        <w:shd w:val="clear" w:color="auto" w:fill="FFFFFF"/>
        <w:spacing w:before="60"/>
        <w:ind w:left="5529" w:right="80" w:firstLine="1"/>
        <w:jc w:val="right"/>
        <w:rPr>
          <w:rFonts w:eastAsia="Calibri"/>
          <w:sz w:val="20"/>
          <w:szCs w:val="20"/>
        </w:rPr>
      </w:pPr>
    </w:p>
    <w:p w:rsidR="00BF64FA" w:rsidRDefault="00BF64FA" w:rsidP="00DE6C50">
      <w:pPr>
        <w:shd w:val="clear" w:color="auto" w:fill="FFFFFF"/>
        <w:spacing w:before="60"/>
        <w:ind w:left="5529" w:right="80" w:firstLine="1"/>
        <w:jc w:val="right"/>
        <w:rPr>
          <w:rFonts w:eastAsia="Calibri"/>
          <w:sz w:val="20"/>
          <w:szCs w:val="20"/>
        </w:rPr>
      </w:pPr>
    </w:p>
    <w:p w:rsidR="00BF64FA" w:rsidRDefault="00BF64FA" w:rsidP="00DE6C50">
      <w:pPr>
        <w:shd w:val="clear" w:color="auto" w:fill="FFFFFF"/>
        <w:spacing w:before="60"/>
        <w:ind w:left="5529" w:right="80" w:firstLine="1"/>
        <w:jc w:val="right"/>
        <w:rPr>
          <w:rFonts w:eastAsia="Calibri"/>
          <w:sz w:val="20"/>
          <w:szCs w:val="20"/>
        </w:rPr>
      </w:pPr>
    </w:p>
    <w:p w:rsidR="00BF64FA" w:rsidRDefault="00BF64FA" w:rsidP="00DE6C50">
      <w:pPr>
        <w:shd w:val="clear" w:color="auto" w:fill="FFFFFF"/>
        <w:spacing w:before="60"/>
        <w:ind w:left="5529" w:right="80" w:firstLine="1"/>
        <w:jc w:val="right"/>
        <w:rPr>
          <w:rFonts w:eastAsia="Calibri"/>
          <w:sz w:val="20"/>
          <w:szCs w:val="20"/>
        </w:rPr>
      </w:pPr>
    </w:p>
    <w:p w:rsidR="00BF64FA" w:rsidRDefault="00BF64FA" w:rsidP="00DE6C50">
      <w:pPr>
        <w:shd w:val="clear" w:color="auto" w:fill="FFFFFF"/>
        <w:spacing w:before="60"/>
        <w:ind w:left="5529" w:right="80" w:firstLine="1"/>
        <w:jc w:val="right"/>
        <w:rPr>
          <w:rFonts w:eastAsia="Calibri"/>
          <w:sz w:val="20"/>
          <w:szCs w:val="20"/>
        </w:rPr>
      </w:pPr>
    </w:p>
    <w:p w:rsidR="006022FF" w:rsidRPr="006022FF" w:rsidRDefault="00BF4A2B" w:rsidP="006022FF">
      <w:pPr>
        <w:rPr>
          <w:rFonts w:eastAsia="Calibri"/>
          <w:sz w:val="20"/>
          <w:szCs w:val="20"/>
        </w:rPr>
      </w:pPr>
      <w:r w:rsidRPr="00BF4A2B">
        <w:rPr>
          <w:noProof/>
          <w:lang w:eastAsia="ru-RU"/>
        </w:rPr>
        <w:drawing>
          <wp:inline distT="0" distB="0" distL="0" distR="0">
            <wp:extent cx="6480175" cy="3384481"/>
            <wp:effectExtent l="0" t="0" r="0"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3384481"/>
                    </a:xfrm>
                    <a:prstGeom prst="rect">
                      <a:avLst/>
                    </a:prstGeom>
                    <a:noFill/>
                    <a:ln>
                      <a:noFill/>
                    </a:ln>
                  </pic:spPr>
                </pic:pic>
              </a:graphicData>
            </a:graphic>
          </wp:inline>
        </w:drawing>
      </w:r>
    </w:p>
    <w:p w:rsidR="006022FF" w:rsidRDefault="006022FF" w:rsidP="00BF64FA">
      <w:pPr>
        <w:jc w:val="left"/>
        <w:rPr>
          <w:rFonts w:eastAsia="Calibri"/>
          <w:sz w:val="20"/>
          <w:szCs w:val="20"/>
        </w:rPr>
      </w:pPr>
    </w:p>
    <w:p w:rsidR="00CC297E" w:rsidRDefault="00CC297E"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D00FD1" w:rsidRDefault="00D00FD1" w:rsidP="002159E3">
      <w:pPr>
        <w:jc w:val="center"/>
        <w:rPr>
          <w:b/>
          <w:sz w:val="24"/>
          <w:szCs w:val="24"/>
        </w:rPr>
      </w:pPr>
    </w:p>
    <w:p w:rsidR="00D00FD1" w:rsidRDefault="00D00FD1" w:rsidP="002159E3">
      <w:pPr>
        <w:jc w:val="center"/>
        <w:rPr>
          <w:b/>
          <w:sz w:val="24"/>
          <w:szCs w:val="24"/>
        </w:rPr>
      </w:pPr>
    </w:p>
    <w:p w:rsidR="00D00FD1" w:rsidRDefault="00D00FD1" w:rsidP="002159E3">
      <w:pPr>
        <w:jc w:val="center"/>
        <w:rPr>
          <w:b/>
          <w:sz w:val="24"/>
          <w:szCs w:val="24"/>
        </w:rPr>
      </w:pPr>
    </w:p>
    <w:p w:rsidR="00FD0141" w:rsidRDefault="00FD0141" w:rsidP="002159E3">
      <w:pPr>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00CC297E">
        <w:rPr>
          <w:rFonts w:eastAsia="Calibri"/>
          <w:sz w:val="20"/>
          <w:szCs w:val="20"/>
        </w:rPr>
        <w:t>Приложение № 4</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F2246B">
        <w:rPr>
          <w:rFonts w:eastAsia="Calibri"/>
          <w:sz w:val="20"/>
          <w:szCs w:val="20"/>
        </w:rPr>
        <w:t xml:space="preserve"> </w:t>
      </w:r>
      <w:r w:rsidR="001F2D8C">
        <w:rPr>
          <w:rFonts w:eastAsia="Calibri"/>
          <w:sz w:val="20"/>
          <w:szCs w:val="20"/>
        </w:rPr>
        <w:t xml:space="preserve">         от _______________ 2021</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107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6095"/>
        <w:gridCol w:w="3969"/>
      </w:tblGrid>
      <w:tr w:rsidR="003A305C" w:rsidRPr="00577E18" w:rsidTr="006F3437">
        <w:trPr>
          <w:trHeight w:val="421"/>
        </w:trPr>
        <w:tc>
          <w:tcPr>
            <w:tcW w:w="675"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969"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6F3437">
        <w:tc>
          <w:tcPr>
            <w:tcW w:w="675"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969" w:type="dxa"/>
          </w:tcPr>
          <w:p w:rsidR="003A305C" w:rsidRPr="00577E18" w:rsidRDefault="003A305C" w:rsidP="00BD1DB7">
            <w:pPr>
              <w:jc w:val="center"/>
              <w:rPr>
                <w:b/>
                <w:sz w:val="24"/>
                <w:szCs w:val="24"/>
              </w:rPr>
            </w:pPr>
          </w:p>
        </w:tc>
      </w:tr>
      <w:tr w:rsidR="003A305C" w:rsidRPr="00577E18" w:rsidTr="006F3437">
        <w:tc>
          <w:tcPr>
            <w:tcW w:w="675"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969"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6F3437">
        <w:trPr>
          <w:cantSplit/>
          <w:trHeight w:val="614"/>
        </w:trPr>
        <w:tc>
          <w:tcPr>
            <w:tcW w:w="675" w:type="dxa"/>
          </w:tcPr>
          <w:p w:rsidR="003A305C" w:rsidRPr="00577E18" w:rsidRDefault="003A305C" w:rsidP="00BD1DB7">
            <w:pPr>
              <w:rPr>
                <w:sz w:val="24"/>
                <w:szCs w:val="24"/>
              </w:rPr>
            </w:pPr>
            <w:r w:rsidRPr="00577E18">
              <w:rPr>
                <w:sz w:val="24"/>
                <w:szCs w:val="24"/>
              </w:rPr>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969" w:type="dxa"/>
          </w:tcPr>
          <w:p w:rsidR="003A305C" w:rsidRPr="00577E18" w:rsidRDefault="003A305C" w:rsidP="00BD1DB7">
            <w:pPr>
              <w:jc w:val="center"/>
              <w:rPr>
                <w:b/>
                <w:sz w:val="24"/>
                <w:szCs w:val="24"/>
              </w:rPr>
            </w:pP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969"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969"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969"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969"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969"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969"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969"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ind w:left="5954"/>
        <w:jc w:val="right"/>
        <w:rPr>
          <w:sz w:val="18"/>
          <w:szCs w:val="18"/>
        </w:rPr>
      </w:pPr>
      <w:r w:rsidRPr="00577E18">
        <w:rPr>
          <w:sz w:val="18"/>
          <w:szCs w:val="18"/>
        </w:rPr>
        <w:t>ШАБЛОН</w:t>
      </w:r>
    </w:p>
    <w:p w:rsidR="003A305C" w:rsidRPr="00577E18" w:rsidRDefault="00CC297E" w:rsidP="003A305C">
      <w:pPr>
        <w:ind w:left="5954"/>
        <w:jc w:val="right"/>
        <w:rPr>
          <w:sz w:val="18"/>
          <w:szCs w:val="18"/>
        </w:rPr>
      </w:pPr>
      <w:r>
        <w:rPr>
          <w:sz w:val="18"/>
          <w:szCs w:val="18"/>
        </w:rPr>
        <w:t>Приложение № 5</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1F2D8C">
        <w:rPr>
          <w:sz w:val="18"/>
          <w:szCs w:val="18"/>
        </w:rPr>
        <w:t xml:space="preserve"> 2021</w:t>
      </w:r>
      <w:r w:rsidRPr="00577E18">
        <w:rPr>
          <w:sz w:val="18"/>
          <w:szCs w:val="18"/>
        </w:rPr>
        <w:t xml:space="preserve"> года           </w:t>
      </w: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_________от «_____»_________________20</w:t>
      </w:r>
      <w:r w:rsidR="00F2246B">
        <w:rPr>
          <w:b/>
          <w:sz w:val="18"/>
          <w:szCs w:val="18"/>
        </w:rPr>
        <w:t>2</w:t>
      </w:r>
      <w:r w:rsidRPr="00577E18">
        <w:rPr>
          <w:b/>
          <w:sz w:val="18"/>
          <w:szCs w:val="18"/>
        </w:rPr>
        <w:t xml:space="preserve">       г. ВРЕМЯ _____________</w:t>
      </w:r>
    </w:p>
    <w:p w:rsidR="003A305C" w:rsidRPr="00577E18" w:rsidRDefault="003A305C" w:rsidP="003A305C">
      <w:pPr>
        <w:tabs>
          <w:tab w:val="num" w:pos="1380"/>
        </w:tabs>
        <w:rPr>
          <w:sz w:val="18"/>
          <w:szCs w:val="18"/>
        </w:rPr>
      </w:pPr>
      <w:r w:rsidRPr="00577E18">
        <w:rPr>
          <w:sz w:val="18"/>
          <w:szCs w:val="18"/>
        </w:rPr>
        <w:t>Область нарушения: ОТиБ; ППБ; ЭБ; Промсанитария:</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t xml:space="preserve">                                                                                                                  (занимая должность инспектирующего, Ф.И.О.)</w:t>
      </w: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w:t>
      </w:r>
      <w:r w:rsidR="00F2246B">
        <w:rPr>
          <w:sz w:val="18"/>
          <w:szCs w:val="18"/>
        </w:rPr>
        <w:t>______от «_____» ____________202</w:t>
      </w:r>
      <w:r w:rsidRPr="00577E18">
        <w:rPr>
          <w:sz w:val="18"/>
          <w:szCs w:val="18"/>
        </w:rPr>
        <w:t>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80771" w:rsidRDefault="003A305C" w:rsidP="00380771">
      <w:pPr>
        <w:tabs>
          <w:tab w:val="num" w:pos="1380"/>
        </w:tabs>
        <w:rPr>
          <w:sz w:val="18"/>
          <w:szCs w:val="18"/>
        </w:rPr>
      </w:pPr>
      <w:r w:rsidRPr="00577E18">
        <w:rPr>
          <w:sz w:val="18"/>
          <w:szCs w:val="18"/>
        </w:rPr>
        <w:t>Согласование бланка</w:t>
      </w:r>
      <w:bookmarkStart w:id="381" w:name="_Toc519172734"/>
      <w:bookmarkStart w:id="382" w:name="_Ref467586016"/>
      <w:bookmarkStart w:id="383" w:name="_Toc467849823"/>
    </w:p>
    <w:p w:rsidR="002C291B" w:rsidRDefault="002C291B" w:rsidP="00380771">
      <w:pPr>
        <w:tabs>
          <w:tab w:val="num" w:pos="1380"/>
        </w:tabs>
        <w:rPr>
          <w:sz w:val="18"/>
          <w:szCs w:val="18"/>
        </w:rPr>
      </w:pPr>
    </w:p>
    <w:p w:rsidR="00BF64FA" w:rsidRDefault="00BF64FA" w:rsidP="00380771">
      <w:pPr>
        <w:tabs>
          <w:tab w:val="num" w:pos="1380"/>
        </w:tabs>
        <w:rPr>
          <w:sz w:val="18"/>
          <w:szCs w:val="18"/>
        </w:rPr>
      </w:pPr>
    </w:p>
    <w:p w:rsidR="00380771" w:rsidRPr="00380771" w:rsidRDefault="00CA168E" w:rsidP="00380771">
      <w:pPr>
        <w:tabs>
          <w:tab w:val="num" w:pos="1380"/>
        </w:tabs>
        <w:rPr>
          <w:b/>
          <w:sz w:val="18"/>
          <w:szCs w:val="18"/>
        </w:rPr>
      </w:pPr>
      <w:r w:rsidRPr="00380771">
        <w:rPr>
          <w:b/>
        </w:rPr>
        <w:t xml:space="preserve">9.2 </w:t>
      </w:r>
      <w:r w:rsidR="00714027" w:rsidRPr="00380771">
        <w:rPr>
          <w:b/>
        </w:rPr>
        <w:t>ПРИЛОЖЕНИЕ 2:</w:t>
      </w:r>
      <w:bookmarkEnd w:id="381"/>
      <w:r w:rsidR="002E67A5" w:rsidRPr="00380771">
        <w:rPr>
          <w:b/>
        </w:rPr>
        <w:t xml:space="preserve"> Техническое задание</w:t>
      </w:r>
      <w:r w:rsidR="00A5333D" w:rsidRPr="00380771">
        <w:rPr>
          <w:b/>
        </w:rPr>
        <w:t xml:space="preserve"> (приложено к документации о закупке).</w:t>
      </w:r>
      <w:bookmarkStart w:id="384" w:name="_Toc519172736"/>
      <w:bookmarkStart w:id="385" w:name="_Ref467578460"/>
      <w:bookmarkStart w:id="386" w:name="_Toc467849824"/>
      <w:bookmarkEnd w:id="300"/>
      <w:bookmarkEnd w:id="301"/>
      <w:bookmarkEnd w:id="302"/>
      <w:bookmarkEnd w:id="303"/>
      <w:bookmarkEnd w:id="304"/>
      <w:bookmarkEnd w:id="382"/>
      <w:bookmarkEnd w:id="383"/>
    </w:p>
    <w:p w:rsidR="00380771" w:rsidRDefault="00CA168E" w:rsidP="00380771">
      <w:pPr>
        <w:tabs>
          <w:tab w:val="num" w:pos="1380"/>
        </w:tabs>
        <w:rPr>
          <w:b/>
        </w:rPr>
      </w:pPr>
      <w:r>
        <w:rPr>
          <w:b/>
        </w:rPr>
        <w:t xml:space="preserve">9.3 </w:t>
      </w:r>
      <w:r w:rsidR="009973B4" w:rsidRPr="00C43B3C">
        <w:rPr>
          <w:b/>
        </w:rPr>
        <w:t>ПРИЛОЖЕНИЕ </w:t>
      </w:r>
      <w:bookmarkStart w:id="387" w:name="_Toc519172737"/>
      <w:bookmarkEnd w:id="384"/>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85"/>
      <w:bookmarkEnd w:id="386"/>
      <w:bookmarkEnd w:id="387"/>
    </w:p>
    <w:p w:rsidR="00861415" w:rsidRDefault="002E67A5" w:rsidP="00380771">
      <w:pPr>
        <w:tabs>
          <w:tab w:val="num" w:pos="1380"/>
        </w:tabs>
        <w:rPr>
          <w:sz w:val="28"/>
          <w:szCs w:val="28"/>
        </w:rPr>
      </w:pPr>
      <w:r w:rsidRPr="0006719A">
        <w:rPr>
          <w:sz w:val="28"/>
          <w:szCs w:val="28"/>
        </w:rPr>
        <w:t>НМЦ, руб. с НДС</w:t>
      </w:r>
      <w:r>
        <w:rPr>
          <w:sz w:val="28"/>
          <w:szCs w:val="28"/>
        </w:rPr>
        <w:t>.</w:t>
      </w:r>
    </w:p>
    <w:p w:rsidR="00380771" w:rsidRDefault="00BF4A2B" w:rsidP="008E1F73">
      <w:r w:rsidRPr="00BF4A2B">
        <w:rPr>
          <w:noProof/>
          <w:lang w:eastAsia="ru-RU"/>
        </w:rPr>
        <w:drawing>
          <wp:inline distT="0" distB="0" distL="0" distR="0">
            <wp:extent cx="6480175" cy="1615451"/>
            <wp:effectExtent l="0" t="0" r="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0175" cy="1615451"/>
                    </a:xfrm>
                    <a:prstGeom prst="rect">
                      <a:avLst/>
                    </a:prstGeom>
                    <a:noFill/>
                    <a:ln>
                      <a:noFill/>
                    </a:ln>
                  </pic:spPr>
                </pic:pic>
              </a:graphicData>
            </a:graphic>
          </wp:inline>
        </w:drawing>
      </w:r>
    </w:p>
    <w:p w:rsidR="007A7569" w:rsidRDefault="007A7569" w:rsidP="008E1F73"/>
    <w:p w:rsidR="007A7569" w:rsidRDefault="007A7569" w:rsidP="008E1F73"/>
    <w:p w:rsidR="007A7569" w:rsidRDefault="007A7569" w:rsidP="008E1F73"/>
    <w:p w:rsidR="007A7569" w:rsidRDefault="007A7569" w:rsidP="008E1F73"/>
    <w:p w:rsidR="007A7569" w:rsidRDefault="007A7569" w:rsidP="008E1F73"/>
    <w:p w:rsidR="007A7569" w:rsidRDefault="007A7569" w:rsidP="008E1F73">
      <w:pPr>
        <w:sectPr w:rsidR="007A7569" w:rsidSect="007A7569">
          <w:pgSz w:w="11906" w:h="16838"/>
          <w:pgMar w:top="425" w:right="567" w:bottom="1134" w:left="1134" w:header="709" w:footer="709" w:gutter="0"/>
          <w:cols w:space="708"/>
          <w:docGrid w:linePitch="360"/>
        </w:sectPr>
      </w:pPr>
    </w:p>
    <w:p w:rsidR="002159E3" w:rsidRPr="00E85F34" w:rsidRDefault="002159E3" w:rsidP="00560675">
      <w:pPr>
        <w:keepNext/>
        <w:numPr>
          <w:ilvl w:val="1"/>
          <w:numId w:val="37"/>
        </w:numPr>
        <w:tabs>
          <w:tab w:val="right" w:pos="14570"/>
        </w:tabs>
        <w:spacing w:before="240"/>
        <w:outlineLvl w:val="2"/>
      </w:pPr>
      <w:r w:rsidRPr="00AA7F73">
        <w:rPr>
          <w:b/>
        </w:rPr>
        <w:lastRenderedPageBreak/>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026" w:type="dxa"/>
        <w:tblInd w:w="108" w:type="dxa"/>
        <w:tblLayout w:type="fixed"/>
        <w:tblLook w:val="04A0" w:firstRow="1" w:lastRow="0" w:firstColumn="1" w:lastColumn="0" w:noHBand="0" w:noVBand="1"/>
      </w:tblPr>
      <w:tblGrid>
        <w:gridCol w:w="567"/>
        <w:gridCol w:w="1134"/>
        <w:gridCol w:w="993"/>
        <w:gridCol w:w="2126"/>
        <w:gridCol w:w="850"/>
        <w:gridCol w:w="1134"/>
        <w:gridCol w:w="1559"/>
        <w:gridCol w:w="6663"/>
      </w:tblGrid>
      <w:tr w:rsidR="000D6F8F" w:rsidRPr="00577E18" w:rsidTr="00EB60D6">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3969"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B60D6">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850"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B60D6">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315416"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p w:rsidR="000D6F8F" w:rsidRPr="00315416" w:rsidRDefault="004E5453" w:rsidP="00BB7C26">
            <w:pPr>
              <w:rPr>
                <w:rFonts w:eastAsia="Calibri"/>
                <w:sz w:val="18"/>
                <w:szCs w:val="18"/>
                <w:lang w:eastAsia="ru-RU"/>
              </w:rPr>
            </w:pPr>
            <w:r>
              <w:rPr>
                <w:rFonts w:eastAsia="Calibri"/>
                <w:sz w:val="20"/>
                <w:szCs w:val="20"/>
                <w:lang w:eastAsia="ru-RU"/>
              </w:rPr>
              <w:t xml:space="preserve">Оформляется справкой об опыте </w:t>
            </w:r>
            <w:r w:rsidR="00315416" w:rsidRPr="00577E18">
              <w:rPr>
                <w:rFonts w:eastAsia="Calibri"/>
                <w:sz w:val="20"/>
                <w:szCs w:val="20"/>
                <w:lang w:eastAsia="ru-RU"/>
              </w:rPr>
              <w:t>с предоставлением</w:t>
            </w:r>
            <w:r w:rsidRPr="00577E18">
              <w:rPr>
                <w:rFonts w:eastAsia="Calibri"/>
                <w:sz w:val="20"/>
                <w:szCs w:val="20"/>
                <w:lang w:eastAsia="ru-RU"/>
              </w:rPr>
              <w:t xml:space="preserve"> копии </w:t>
            </w:r>
            <w:r w:rsidR="00EB60D6" w:rsidRPr="00EB60D6">
              <w:rPr>
                <w:rFonts w:eastAsia="Calibri"/>
                <w:b/>
                <w:sz w:val="20"/>
                <w:szCs w:val="20"/>
              </w:rPr>
              <w:t>договор</w:t>
            </w:r>
            <w:r w:rsidR="00EB60D6">
              <w:rPr>
                <w:rFonts w:eastAsia="Calibri"/>
                <w:b/>
                <w:sz w:val="20"/>
                <w:szCs w:val="20"/>
              </w:rPr>
              <w:t xml:space="preserve">ов </w:t>
            </w:r>
            <w:r w:rsidR="00845A7D">
              <w:rPr>
                <w:rFonts w:eastAsia="Calibri"/>
                <w:sz w:val="20"/>
                <w:szCs w:val="20"/>
              </w:rPr>
              <w:t xml:space="preserve">и </w:t>
            </w:r>
            <w:r>
              <w:rPr>
                <w:rFonts w:eastAsia="Calibri"/>
                <w:sz w:val="20"/>
                <w:szCs w:val="20"/>
              </w:rPr>
              <w:t>справок</w:t>
            </w:r>
            <w:r w:rsidR="00845A7D">
              <w:rPr>
                <w:rFonts w:eastAsia="Calibri"/>
                <w:sz w:val="20"/>
                <w:szCs w:val="20"/>
              </w:rPr>
              <w:t xml:space="preserve"> </w:t>
            </w:r>
            <w:r w:rsidR="008327F4">
              <w:rPr>
                <w:rFonts w:eastAsia="Calibri"/>
                <w:sz w:val="20"/>
                <w:szCs w:val="20"/>
              </w:rPr>
              <w:t>выполненных работ</w:t>
            </w:r>
            <w:r w:rsidR="004A3E9E">
              <w:rPr>
                <w:rFonts w:eastAsia="Calibri"/>
                <w:sz w:val="20"/>
                <w:szCs w:val="20"/>
              </w:rPr>
              <w:t xml:space="preserve"> КС-3</w:t>
            </w:r>
            <w:r w:rsidR="008327F4">
              <w:rPr>
                <w:rFonts w:eastAsia="Calibri"/>
                <w:sz w:val="20"/>
                <w:szCs w:val="20"/>
              </w:rPr>
              <w:t xml:space="preserve"> или Акт</w:t>
            </w:r>
            <w:r>
              <w:rPr>
                <w:rFonts w:eastAsia="Calibri"/>
                <w:sz w:val="20"/>
                <w:szCs w:val="20"/>
              </w:rPr>
              <w:t>ов</w:t>
            </w:r>
            <w:r w:rsidR="008327F4">
              <w:rPr>
                <w:rFonts w:eastAsia="Calibri"/>
                <w:sz w:val="20"/>
                <w:szCs w:val="20"/>
              </w:rPr>
              <w:t xml:space="preserve"> выполненных работ</w:t>
            </w:r>
            <w:r w:rsidR="004634D8">
              <w:rPr>
                <w:rFonts w:eastAsia="Calibri"/>
                <w:sz w:val="20"/>
                <w:szCs w:val="20"/>
              </w:rPr>
              <w:t xml:space="preserve"> в кол-ве мак-м 5 шт.</w:t>
            </w:r>
            <w:r w:rsidR="008327F4">
              <w:rPr>
                <w:rFonts w:eastAsia="Calibri"/>
                <w:sz w:val="20"/>
                <w:szCs w:val="20"/>
              </w:rPr>
              <w:t>,</w:t>
            </w:r>
            <w:r w:rsidR="008327F4">
              <w:rPr>
                <w:rFonts w:eastAsia="Calibri"/>
                <w:sz w:val="20"/>
                <w:szCs w:val="20"/>
                <w:lang w:eastAsia="ru-RU"/>
              </w:rPr>
              <w:t xml:space="preserve"> </w:t>
            </w:r>
            <w:r w:rsidR="00315416" w:rsidRPr="00577E18">
              <w:rPr>
                <w:rFonts w:eastAsia="Calibri"/>
                <w:sz w:val="20"/>
                <w:szCs w:val="20"/>
                <w:lang w:eastAsia="ru-RU"/>
              </w:rPr>
              <w:t xml:space="preserve">подтверждающих </w:t>
            </w:r>
            <w:r w:rsidR="00301AE0">
              <w:rPr>
                <w:rFonts w:eastAsia="Calibri"/>
                <w:sz w:val="20"/>
                <w:szCs w:val="20"/>
                <w:lang w:eastAsia="ru-RU"/>
              </w:rPr>
              <w:t>факт выполненных работ</w:t>
            </w:r>
            <w:r w:rsidR="004A3E9E">
              <w:rPr>
                <w:rFonts w:eastAsia="Calibri"/>
                <w:sz w:val="20"/>
                <w:szCs w:val="20"/>
                <w:lang w:eastAsia="ru-RU"/>
              </w:rPr>
              <w:t xml:space="preserve"> </w:t>
            </w:r>
            <w:r w:rsidR="00EB60D6">
              <w:rPr>
                <w:rFonts w:eastAsia="Calibri"/>
                <w:sz w:val="20"/>
                <w:szCs w:val="20"/>
                <w:lang w:eastAsia="ru-RU"/>
              </w:rPr>
              <w:t>по этим договорам</w:t>
            </w:r>
            <w:r w:rsidR="00EB60D6">
              <w:rPr>
                <w:rFonts w:eastAsia="Calibri"/>
                <w:sz w:val="20"/>
                <w:szCs w:val="20"/>
              </w:rPr>
              <w:t xml:space="preserve"> за </w:t>
            </w:r>
            <w:r w:rsidR="00EB60D6">
              <w:rPr>
                <w:rFonts w:eastAsia="Calibri"/>
                <w:sz w:val="20"/>
                <w:szCs w:val="20"/>
              </w:rPr>
              <w:lastRenderedPageBreak/>
              <w:t>последних 3 года.</w:t>
            </w: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9B28B9">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оличество представленных в заявке участник</w:t>
            </w:r>
            <w:r w:rsidR="008327F4">
              <w:rPr>
                <w:rFonts w:eastAsia="Calibri"/>
                <w:sz w:val="20"/>
                <w:szCs w:val="20"/>
              </w:rPr>
              <w:t>а исполненных договоров</w:t>
            </w:r>
            <w:r w:rsidR="00D2208D">
              <w:rPr>
                <w:rFonts w:eastAsia="Calibri"/>
                <w:sz w:val="20"/>
                <w:szCs w:val="20"/>
              </w:rPr>
              <w:t xml:space="preserve"> за последних 3</w:t>
            </w:r>
            <w:r w:rsidR="009B28B9">
              <w:rPr>
                <w:rFonts w:eastAsia="Calibri"/>
                <w:sz w:val="20"/>
                <w:szCs w:val="20"/>
              </w:rPr>
              <w:t xml:space="preserve"> года</w:t>
            </w:r>
            <w:r w:rsidR="008327F4">
              <w:rPr>
                <w:rFonts w:eastAsia="Calibri"/>
                <w:sz w:val="20"/>
                <w:szCs w:val="20"/>
              </w:rPr>
              <w:t xml:space="preserve"> и актов, справок </w:t>
            </w:r>
            <w:r w:rsidRPr="00577E18">
              <w:rPr>
                <w:rFonts w:eastAsia="Calibri"/>
                <w:sz w:val="20"/>
                <w:szCs w:val="20"/>
              </w:rPr>
              <w:t>приема-передачи</w:t>
            </w:r>
            <w:r w:rsidR="008327F4">
              <w:rPr>
                <w:rFonts w:eastAsia="Calibri"/>
                <w:sz w:val="20"/>
                <w:szCs w:val="20"/>
              </w:rPr>
              <w:t xml:space="preserve"> выполненных работ,</w:t>
            </w:r>
            <w:r w:rsidRPr="00577E18">
              <w:rPr>
                <w:rFonts w:eastAsia="Calibri"/>
                <w:sz w:val="20"/>
                <w:szCs w:val="20"/>
              </w:rPr>
              <w:t xml:space="preserve"> </w:t>
            </w:r>
            <w:r w:rsidRPr="00577E18">
              <w:rPr>
                <w:rFonts w:eastAsia="Calibri"/>
                <w:b/>
                <w:sz w:val="18"/>
                <w:szCs w:val="18"/>
                <w:lang w:eastAsia="ru-RU"/>
              </w:rPr>
              <w:t xml:space="preserve">тем лучше заявка (до </w:t>
            </w:r>
            <w:r w:rsidRPr="00577E18">
              <w:rPr>
                <w:rFonts w:eastAsia="Calibri"/>
                <w:b/>
                <w:sz w:val="18"/>
                <w:szCs w:val="18"/>
                <w:lang w:eastAsia="ru-RU"/>
              </w:rPr>
              <w:lastRenderedPageBreak/>
              <w:t>ограничивающего предела</w:t>
            </w:r>
            <w:r w:rsidR="008327F4">
              <w:rPr>
                <w:rFonts w:eastAsia="Calibri"/>
                <w:b/>
                <w:sz w:val="18"/>
                <w:szCs w:val="18"/>
                <w:lang w:eastAsia="ru-RU"/>
              </w:rPr>
              <w:t xml:space="preserve"> 5 шт.</w:t>
            </w:r>
            <w:r w:rsidRPr="00577E18">
              <w:rPr>
                <w:rFonts w:eastAsia="Calibri"/>
                <w:b/>
                <w:sz w:val="18"/>
                <w:szCs w:val="18"/>
                <w:lang w:eastAsia="ru-RU"/>
              </w:rPr>
              <w:t>)</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 xml:space="preserve">Nmaх – максимальное оцениваемое количество исполненных договоров </w:t>
            </w:r>
            <w:r w:rsidRPr="00577E18">
              <w:rPr>
                <w:rFonts w:eastAsia="Calibri"/>
                <w:sz w:val="20"/>
                <w:szCs w:val="20"/>
              </w:rPr>
              <w:lastRenderedPageBreak/>
              <w:t>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EB60D6">
        <w:trPr>
          <w:trHeight w:val="3250"/>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055182" w:rsidRPr="00B34BB9" w:rsidRDefault="00055182" w:rsidP="00055182">
            <w:pPr>
              <w:numPr>
                <w:ilvl w:val="7"/>
                <w:numId w:val="0"/>
              </w:numPr>
              <w:spacing w:before="40" w:after="40"/>
              <w:jc w:val="left"/>
              <w:rPr>
                <w:rFonts w:eastAsia="Calibri"/>
                <w:sz w:val="20"/>
                <w:szCs w:val="20"/>
                <w:lang w:eastAsia="ru-RU"/>
              </w:rPr>
            </w:pPr>
            <w:r w:rsidRPr="00B34BB9">
              <w:rPr>
                <w:rFonts w:eastAsia="Calibri"/>
                <w:sz w:val="20"/>
                <w:szCs w:val="20"/>
                <w:lang w:eastAsia="ru-RU"/>
              </w:rPr>
              <w:t xml:space="preserve">* Не менее </w:t>
            </w:r>
            <w:r w:rsidR="00EC5305">
              <w:rPr>
                <w:rFonts w:eastAsia="Calibri"/>
                <w:sz w:val="20"/>
                <w:szCs w:val="20"/>
                <w:lang w:eastAsia="ru-RU"/>
              </w:rPr>
              <w:t>6-и</w:t>
            </w:r>
            <w:r w:rsidRPr="00B34BB9">
              <w:rPr>
                <w:rFonts w:eastAsia="Calibri"/>
                <w:sz w:val="20"/>
                <w:szCs w:val="20"/>
                <w:lang w:eastAsia="ru-RU"/>
              </w:rPr>
              <w:t xml:space="preserve"> штукатур-маляров не ниже 3 разряда с образованием соответствующего профиля.</w:t>
            </w:r>
          </w:p>
          <w:p w:rsidR="00055182" w:rsidRPr="00B34BB9" w:rsidRDefault="00055182" w:rsidP="00055182">
            <w:pPr>
              <w:numPr>
                <w:ilvl w:val="7"/>
                <w:numId w:val="0"/>
              </w:numPr>
              <w:spacing w:before="40" w:after="40"/>
              <w:jc w:val="left"/>
              <w:rPr>
                <w:rFonts w:eastAsia="Calibri"/>
                <w:b/>
                <w:sz w:val="20"/>
                <w:szCs w:val="20"/>
                <w:lang w:eastAsia="ru-RU"/>
              </w:rPr>
            </w:pPr>
            <w:r>
              <w:rPr>
                <w:rFonts w:eastAsia="Calibri"/>
                <w:sz w:val="20"/>
                <w:szCs w:val="20"/>
                <w:lang w:eastAsia="ru-RU"/>
              </w:rPr>
              <w:t>*Не менее 4-х плиточников</w:t>
            </w:r>
            <w:r w:rsidRPr="00B34BB9">
              <w:rPr>
                <w:rFonts w:eastAsia="Calibri"/>
                <w:sz w:val="20"/>
                <w:szCs w:val="20"/>
                <w:lang w:eastAsia="ru-RU"/>
              </w:rPr>
              <w:t xml:space="preserve"> не ниже 3 разряда с образованием соответствующего профиля.</w:t>
            </w:r>
          </w:p>
          <w:p w:rsidR="00055182" w:rsidRDefault="00055182" w:rsidP="00055182">
            <w:pPr>
              <w:numPr>
                <w:ilvl w:val="7"/>
                <w:numId w:val="0"/>
              </w:numPr>
              <w:spacing w:before="40" w:after="40"/>
              <w:jc w:val="left"/>
              <w:rPr>
                <w:rFonts w:eastAsia="Calibri"/>
                <w:sz w:val="20"/>
                <w:szCs w:val="20"/>
                <w:lang w:eastAsia="ru-RU"/>
              </w:rPr>
            </w:pPr>
            <w:r w:rsidRPr="00B34BB9">
              <w:rPr>
                <w:rFonts w:eastAsia="Calibri"/>
                <w:sz w:val="20"/>
                <w:szCs w:val="20"/>
                <w:lang w:eastAsia="ru-RU"/>
              </w:rPr>
              <w:t>*Эл. Монтажник</w:t>
            </w:r>
            <w:r>
              <w:rPr>
                <w:rFonts w:eastAsia="Calibri"/>
                <w:sz w:val="20"/>
                <w:szCs w:val="20"/>
                <w:lang w:eastAsia="ru-RU"/>
              </w:rPr>
              <w:t xml:space="preserve"> электрооборудования</w:t>
            </w:r>
            <w:r w:rsidRPr="00B34BB9">
              <w:rPr>
                <w:rFonts w:eastAsia="Calibri"/>
                <w:sz w:val="20"/>
                <w:szCs w:val="20"/>
                <w:lang w:eastAsia="ru-RU"/>
              </w:rPr>
              <w:t xml:space="preserve"> не менее </w:t>
            </w:r>
            <w:r>
              <w:rPr>
                <w:rFonts w:eastAsia="Calibri"/>
                <w:sz w:val="20"/>
                <w:szCs w:val="20"/>
                <w:lang w:eastAsia="ru-RU"/>
              </w:rPr>
              <w:t>2</w:t>
            </w:r>
            <w:r w:rsidRPr="00B34BB9">
              <w:rPr>
                <w:rFonts w:eastAsia="Calibri"/>
                <w:sz w:val="20"/>
                <w:szCs w:val="20"/>
                <w:lang w:eastAsia="ru-RU"/>
              </w:rPr>
              <w:t xml:space="preserve"> чел. не менее 3 разряда с 3-й и 4-й группой допуска по электробезопасности</w:t>
            </w:r>
          </w:p>
          <w:p w:rsidR="007252B0" w:rsidRDefault="00952E63" w:rsidP="0051462C">
            <w:pPr>
              <w:numPr>
                <w:ilvl w:val="7"/>
                <w:numId w:val="0"/>
              </w:numPr>
              <w:spacing w:before="40" w:after="40"/>
              <w:jc w:val="left"/>
              <w:rPr>
                <w:rFonts w:eastAsia="Calibri"/>
                <w:b/>
                <w:sz w:val="18"/>
                <w:szCs w:val="18"/>
                <w:lang w:eastAsia="ru-RU"/>
              </w:rPr>
            </w:pPr>
            <w:r>
              <w:rPr>
                <w:rFonts w:eastAsia="Calibri"/>
                <w:b/>
                <w:sz w:val="20"/>
                <w:szCs w:val="20"/>
                <w:lang w:eastAsia="ru-RU"/>
              </w:rPr>
              <w:t>о</w:t>
            </w:r>
            <w:r w:rsidR="002B0AF9" w:rsidRPr="00952E63">
              <w:rPr>
                <w:rFonts w:eastAsia="Calibri"/>
                <w:b/>
                <w:sz w:val="20"/>
                <w:szCs w:val="20"/>
                <w:lang w:eastAsia="ru-RU"/>
              </w:rPr>
              <w:t>формляется</w:t>
            </w:r>
            <w:r w:rsidR="00AA7F73" w:rsidRPr="00AA7F73">
              <w:rPr>
                <w:rFonts w:eastAsia="Calibri"/>
                <w:b/>
                <w:sz w:val="20"/>
                <w:szCs w:val="20"/>
                <w:lang w:eastAsia="ru-RU"/>
              </w:rPr>
              <w:t xml:space="preserve"> </w:t>
            </w:r>
            <w:r w:rsidR="00AA7F73" w:rsidRPr="00AA7F73">
              <w:rPr>
                <w:rFonts w:eastAsia="Calibri"/>
                <w:b/>
                <w:sz w:val="20"/>
                <w:szCs w:val="20"/>
                <w:lang w:eastAsia="ru-RU"/>
              </w:rPr>
              <w:lastRenderedPageBreak/>
              <w:t xml:space="preserve">справкой </w:t>
            </w:r>
            <w:r w:rsidR="00113C33">
              <w:rPr>
                <w:rFonts w:eastAsia="Calibri"/>
                <w:b/>
                <w:sz w:val="20"/>
                <w:szCs w:val="20"/>
                <w:lang w:eastAsia="ru-RU"/>
              </w:rPr>
              <w:t>о кадровых ресурсах</w:t>
            </w:r>
            <w:r w:rsidR="00AA7F73" w:rsidRPr="00AA7F73">
              <w:rPr>
                <w:rFonts w:eastAsia="Calibri"/>
                <w:b/>
                <w:sz w:val="20"/>
                <w:szCs w:val="20"/>
                <w:lang w:eastAsia="ru-RU"/>
              </w:rPr>
              <w:t xml:space="preserve"> в соответствии с требованиями п. 8.11.1. документации о закупке.</w:t>
            </w:r>
          </w:p>
          <w:p w:rsidR="007252B0" w:rsidRDefault="007252B0" w:rsidP="007252B0">
            <w:pPr>
              <w:rPr>
                <w:rFonts w:eastAsia="Calibri"/>
                <w:sz w:val="18"/>
                <w:szCs w:val="18"/>
                <w:lang w:eastAsia="ru-RU"/>
              </w:rPr>
            </w:pPr>
          </w:p>
          <w:p w:rsidR="000D6F8F" w:rsidRPr="007252B0" w:rsidRDefault="000D6F8F" w:rsidP="007252B0">
            <w:pPr>
              <w:rPr>
                <w:rFonts w:eastAsia="Calibri"/>
                <w:sz w:val="18"/>
                <w:szCs w:val="18"/>
                <w:lang w:eastAsia="ru-RU"/>
              </w:rPr>
            </w:pP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B60D6">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383E3B"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B60D6">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383E3B"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383E3B"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w:t>
            </w:r>
            <w:r w:rsidR="00055182">
              <w:rPr>
                <w:rFonts w:eastAsia="Calibri"/>
                <w:sz w:val="20"/>
                <w:szCs w:val="20"/>
                <w:lang w:eastAsia="ru-RU"/>
              </w:rPr>
              <w:t>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p>
        </w:tc>
      </w:tr>
      <w:tr w:rsidR="000D6F8F" w:rsidRPr="00577E18" w:rsidTr="00EB60D6">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5.</w:t>
            </w:r>
          </w:p>
        </w:tc>
        <w:tc>
          <w:tcPr>
            <w:tcW w:w="5103"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383E3B"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0D6F8F" w:rsidRDefault="000D6F8F" w:rsidP="002159E3">
      <w:pPr>
        <w:spacing w:before="0" w:after="200" w:line="276" w:lineRule="auto"/>
        <w:jc w:val="left"/>
        <w:rPr>
          <w:rFonts w:ascii="Calibri" w:eastAsia="Calibri" w:hAnsi="Calibri"/>
          <w:sz w:val="22"/>
          <w:szCs w:val="22"/>
          <w:lang w:eastAsia="ru-RU"/>
        </w:rPr>
      </w:pPr>
    </w:p>
    <w:p w:rsidR="001F2D8C" w:rsidRDefault="001F2D8C" w:rsidP="002159E3">
      <w:pPr>
        <w:spacing w:before="0" w:after="200" w:line="276" w:lineRule="auto"/>
        <w:jc w:val="left"/>
        <w:rPr>
          <w:rFonts w:ascii="Calibri" w:eastAsia="Calibri" w:hAnsi="Calibri"/>
          <w:sz w:val="22"/>
          <w:szCs w:val="22"/>
          <w:lang w:eastAsia="ru-RU"/>
        </w:rPr>
      </w:pPr>
    </w:p>
    <w:p w:rsidR="001F2D8C" w:rsidRDefault="001F2D8C"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xml:space="preserve">- для физических лиц – копии документов, удостоверяющих </w:t>
            </w:r>
            <w:r>
              <w:rPr>
                <w:sz w:val="24"/>
                <w:szCs w:val="24"/>
              </w:rPr>
              <w:lastRenderedPageBreak/>
              <w:t>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lastRenderedPageBreak/>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8" w:name="_Ref405791900"/>
            <w:r>
              <w:rPr>
                <w:sz w:val="24"/>
                <w:szCs w:val="24"/>
              </w:rPr>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 xml:space="preserve">Участник закупки не должен находиться в процессе ликвидации (для </w:t>
            </w:r>
            <w:r>
              <w:rPr>
                <w:sz w:val="24"/>
                <w:szCs w:val="24"/>
              </w:rPr>
              <w:lastRenderedPageBreak/>
              <w:t>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lastRenderedPageBreak/>
              <w:t xml:space="preserve">Заполненная участником закупки по форме «Заявка на участие в </w:t>
            </w:r>
            <w:r>
              <w:rPr>
                <w:sz w:val="24"/>
                <w:szCs w:val="24"/>
              </w:rPr>
              <w:lastRenderedPageBreak/>
              <w:t>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 xml:space="preserve">Согласие физических лиц на предоставление и обработку </w:t>
            </w:r>
            <w:r>
              <w:rPr>
                <w:sz w:val="24"/>
                <w:szCs w:val="24"/>
              </w:rPr>
              <w:lastRenderedPageBreak/>
              <w:t>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w:t>
            </w:r>
            <w:r>
              <w:rPr>
                <w:sz w:val="24"/>
                <w:szCs w:val="24"/>
              </w:rPr>
              <w:lastRenderedPageBreak/>
              <w:t>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w:t>
            </w:r>
            <w:r>
              <w:rPr>
                <w:sz w:val="24"/>
                <w:szCs w:val="24"/>
              </w:rPr>
              <w:lastRenderedPageBreak/>
              <w:t xml:space="preserve">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w:t>
            </w:r>
            <w:r>
              <w:rPr>
                <w:sz w:val="24"/>
                <w:szCs w:val="24"/>
              </w:rPr>
              <w:lastRenderedPageBreak/>
              <w:t xml:space="preserve">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w:t>
            </w:r>
            <w:r>
              <w:rPr>
                <w:i/>
                <w:sz w:val="24"/>
                <w:szCs w:val="24"/>
              </w:rPr>
              <w:lastRenderedPageBreak/>
              <w:t>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 xml:space="preserve">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w:t>
            </w:r>
            <w:r>
              <w:rPr>
                <w:i/>
                <w:sz w:val="24"/>
                <w:szCs w:val="24"/>
              </w:rPr>
              <w:lastRenderedPageBreak/>
              <w:t>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Сведения об Участнике закупки должны отсутствовать в любом из реестров недобросовестных поставщиков, ведущихся в соответствии </w:t>
            </w:r>
            <w:r>
              <w:rPr>
                <w:sz w:val="24"/>
                <w:szCs w:val="24"/>
              </w:rPr>
              <w:lastRenderedPageBreak/>
              <w:t>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 xml:space="preserve">Заполненная участником закупки по форме «Заявка на участие в закупке», содержащая информацию о присутствии/отсутствии в </w:t>
            </w:r>
            <w:r>
              <w:rPr>
                <w:sz w:val="24"/>
                <w:szCs w:val="24"/>
              </w:rPr>
              <w:lastRenderedPageBreak/>
              <w:t>перечисленных реестрах недобросовестных поставщиков.</w:t>
            </w:r>
          </w:p>
        </w:tc>
      </w:tr>
    </w:tbl>
    <w:p w:rsidR="00CA168E" w:rsidRDefault="00865EDA" w:rsidP="00865EDA">
      <w:pPr>
        <w:tabs>
          <w:tab w:val="left" w:pos="1152"/>
        </w:tabs>
        <w:ind w:firstLine="709"/>
        <w:rPr>
          <w:rFonts w:eastAsiaTheme="minorEastAsia"/>
          <w:bCs/>
          <w:sz w:val="20"/>
        </w:rPr>
      </w:pPr>
      <w:r>
        <w:rPr>
          <w:sz w:val="24"/>
          <w:szCs w:val="24"/>
        </w:rPr>
        <w:lastRenderedPageBreak/>
        <w:tab/>
      </w:r>
      <w:r w:rsidR="002159E3">
        <w:rPr>
          <w:sz w:val="24"/>
          <w:szCs w:val="24"/>
          <w:u w:val="single"/>
        </w:rPr>
        <w:t>*</w:t>
      </w:r>
      <w:r w:rsidR="002159E3">
        <w:rPr>
          <w:sz w:val="20"/>
          <w:u w:val="single"/>
        </w:rPr>
        <w:t>Примечание</w:t>
      </w:r>
      <w:r w:rsidR="00861415">
        <w:rPr>
          <w:sz w:val="20"/>
          <w:u w:val="single"/>
        </w:rPr>
        <w:t xml:space="preserve"> </w:t>
      </w:r>
      <w:r w:rsidR="002159E3">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002159E3">
        <w:rPr>
          <w:rFonts w:eastAsiaTheme="minorEastAsia"/>
          <w:bCs/>
          <w:sz w:val="20"/>
        </w:rPr>
        <w:t>.</w:t>
      </w: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xml:space="preserve">- адрес регистрации участника закупки является местом </w:t>
            </w:r>
            <w:r w:rsidRPr="00FA33A7">
              <w:rPr>
                <w:sz w:val="24"/>
                <w:szCs w:val="24"/>
              </w:rPr>
              <w:lastRenderedPageBreak/>
              <w:t>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lastRenderedPageBreak/>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lastRenderedPageBreak/>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w:t>
            </w:r>
            <w:r w:rsidRPr="00735F96">
              <w:rPr>
                <w:sz w:val="24"/>
                <w:szCs w:val="24"/>
              </w:rPr>
              <w:lastRenderedPageBreak/>
              <w:t>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lastRenderedPageBreak/>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7253CC" w:rsidRDefault="002159E3" w:rsidP="00865EDA">
      <w:pPr>
        <w:ind w:firstLine="709"/>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9A5" w:rsidRDefault="009739A5" w:rsidP="00714027">
      <w:pPr>
        <w:spacing w:before="0"/>
      </w:pPr>
      <w:r>
        <w:separator/>
      </w:r>
    </w:p>
  </w:endnote>
  <w:endnote w:type="continuationSeparator" w:id="0">
    <w:p w:rsidR="009739A5" w:rsidRDefault="009739A5"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OpenSans">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E3B" w:rsidRDefault="00383E3B">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83E3B" w:rsidRDefault="00383E3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7E7017">
                            <w:rPr>
                              <w:noProof/>
                              <w:color w:val="0F243E" w:themeColor="text2" w:themeShade="80"/>
                            </w:rPr>
                            <w:t>127</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383E3B" w:rsidRDefault="00383E3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7E7017">
                      <w:rPr>
                        <w:noProof/>
                        <w:color w:val="0F243E" w:themeColor="text2" w:themeShade="80"/>
                      </w:rPr>
                      <w:t>127</w:t>
                    </w:r>
                    <w:r>
                      <w:rPr>
                        <w:color w:val="0F243E" w:themeColor="text2" w:themeShade="80"/>
                      </w:rPr>
                      <w:fldChar w:fldCharType="end"/>
                    </w:r>
                  </w:p>
                </w:txbxContent>
              </v:textbox>
              <w10:wrap anchorx="page" anchory="page"/>
            </v:shape>
          </w:pict>
        </mc:Fallback>
      </mc:AlternateContent>
    </w:r>
  </w:p>
  <w:p w:rsidR="00383E3B" w:rsidRDefault="00383E3B">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9A5" w:rsidRDefault="009739A5" w:rsidP="00714027">
      <w:pPr>
        <w:spacing w:before="0"/>
      </w:pPr>
      <w:r>
        <w:separator/>
      </w:r>
    </w:p>
  </w:footnote>
  <w:footnote w:type="continuationSeparator" w:id="0">
    <w:p w:rsidR="009739A5" w:rsidRDefault="009739A5" w:rsidP="00714027">
      <w:pPr>
        <w:spacing w:before="0"/>
      </w:pPr>
      <w:r>
        <w:continuationSeparator/>
      </w:r>
    </w:p>
  </w:footnote>
  <w:footnote w:id="1">
    <w:p w:rsidR="00383E3B" w:rsidRDefault="00383E3B"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383E3B" w:rsidRDefault="00383E3B"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383E3B" w:rsidRDefault="00383E3B"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383E3B" w:rsidRDefault="00383E3B"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2E7487"/>
    <w:multiLevelType w:val="multilevel"/>
    <w:tmpl w:val="2820B9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i/>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3"/>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2"/>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19"/>
  </w:num>
  <w:num w:numId="27">
    <w:abstractNumId w:val="15"/>
  </w:num>
  <w:num w:numId="28">
    <w:abstractNumId w:val="35"/>
  </w:num>
  <w:num w:numId="29">
    <w:abstractNumId w:val="17"/>
  </w:num>
  <w:num w:numId="30">
    <w:abstractNumId w:val="3"/>
  </w:num>
  <w:num w:numId="31">
    <w:abstractNumId w:val="18"/>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25"/>
  </w:num>
  <w:num w:numId="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D3D"/>
    <w:rsid w:val="00002F04"/>
    <w:rsid w:val="00004A86"/>
    <w:rsid w:val="00006D2B"/>
    <w:rsid w:val="00006ED7"/>
    <w:rsid w:val="00013AC7"/>
    <w:rsid w:val="00013D46"/>
    <w:rsid w:val="00015A80"/>
    <w:rsid w:val="00022A3F"/>
    <w:rsid w:val="00024CF9"/>
    <w:rsid w:val="000255B3"/>
    <w:rsid w:val="00026C42"/>
    <w:rsid w:val="00027EA1"/>
    <w:rsid w:val="000333FB"/>
    <w:rsid w:val="00036817"/>
    <w:rsid w:val="00036965"/>
    <w:rsid w:val="0004382E"/>
    <w:rsid w:val="0004623B"/>
    <w:rsid w:val="00051C4A"/>
    <w:rsid w:val="00053922"/>
    <w:rsid w:val="00055182"/>
    <w:rsid w:val="00055B2E"/>
    <w:rsid w:val="00055DAC"/>
    <w:rsid w:val="0006048C"/>
    <w:rsid w:val="0006092C"/>
    <w:rsid w:val="00061449"/>
    <w:rsid w:val="00061923"/>
    <w:rsid w:val="00062A9B"/>
    <w:rsid w:val="0007622F"/>
    <w:rsid w:val="0007734D"/>
    <w:rsid w:val="000840B0"/>
    <w:rsid w:val="000848B0"/>
    <w:rsid w:val="000874A7"/>
    <w:rsid w:val="000951FE"/>
    <w:rsid w:val="000974EC"/>
    <w:rsid w:val="000A4CCE"/>
    <w:rsid w:val="000B26BD"/>
    <w:rsid w:val="000B30E2"/>
    <w:rsid w:val="000C167B"/>
    <w:rsid w:val="000C37EA"/>
    <w:rsid w:val="000C6F34"/>
    <w:rsid w:val="000D6544"/>
    <w:rsid w:val="000D6F8F"/>
    <w:rsid w:val="000E0852"/>
    <w:rsid w:val="000E46F9"/>
    <w:rsid w:val="000E543A"/>
    <w:rsid w:val="000F03EA"/>
    <w:rsid w:val="000F4FE6"/>
    <w:rsid w:val="00110DF1"/>
    <w:rsid w:val="00112B5B"/>
    <w:rsid w:val="001132CD"/>
    <w:rsid w:val="00113C33"/>
    <w:rsid w:val="00116FE1"/>
    <w:rsid w:val="00120330"/>
    <w:rsid w:val="00120355"/>
    <w:rsid w:val="00121927"/>
    <w:rsid w:val="001267C5"/>
    <w:rsid w:val="001419C2"/>
    <w:rsid w:val="00150BEE"/>
    <w:rsid w:val="00150E0C"/>
    <w:rsid w:val="0015577D"/>
    <w:rsid w:val="00155FCF"/>
    <w:rsid w:val="00160DFD"/>
    <w:rsid w:val="00163571"/>
    <w:rsid w:val="0016575D"/>
    <w:rsid w:val="00173BEB"/>
    <w:rsid w:val="00180506"/>
    <w:rsid w:val="0018701F"/>
    <w:rsid w:val="00194D3A"/>
    <w:rsid w:val="001968CC"/>
    <w:rsid w:val="001A0CDD"/>
    <w:rsid w:val="001A3816"/>
    <w:rsid w:val="001A7A11"/>
    <w:rsid w:val="001A7BED"/>
    <w:rsid w:val="001B0176"/>
    <w:rsid w:val="001B1975"/>
    <w:rsid w:val="001B26D3"/>
    <w:rsid w:val="001B2C9A"/>
    <w:rsid w:val="001B7AAC"/>
    <w:rsid w:val="001C3677"/>
    <w:rsid w:val="001C4E3F"/>
    <w:rsid w:val="001C6C8B"/>
    <w:rsid w:val="001C713B"/>
    <w:rsid w:val="001D397B"/>
    <w:rsid w:val="001D399D"/>
    <w:rsid w:val="001D7660"/>
    <w:rsid w:val="001E3848"/>
    <w:rsid w:val="001E4DB5"/>
    <w:rsid w:val="001E777E"/>
    <w:rsid w:val="001F01EE"/>
    <w:rsid w:val="001F2D8C"/>
    <w:rsid w:val="001F77AA"/>
    <w:rsid w:val="00200D08"/>
    <w:rsid w:val="0020504E"/>
    <w:rsid w:val="0021030D"/>
    <w:rsid w:val="00210497"/>
    <w:rsid w:val="00214C08"/>
    <w:rsid w:val="002159E3"/>
    <w:rsid w:val="00220B38"/>
    <w:rsid w:val="002256D3"/>
    <w:rsid w:val="00231001"/>
    <w:rsid w:val="002358AC"/>
    <w:rsid w:val="002425D0"/>
    <w:rsid w:val="00244EA7"/>
    <w:rsid w:val="002460E6"/>
    <w:rsid w:val="00250245"/>
    <w:rsid w:val="00251B72"/>
    <w:rsid w:val="0025215C"/>
    <w:rsid w:val="00253FA8"/>
    <w:rsid w:val="00255EE8"/>
    <w:rsid w:val="00257A4E"/>
    <w:rsid w:val="00262E45"/>
    <w:rsid w:val="00263729"/>
    <w:rsid w:val="00270EA9"/>
    <w:rsid w:val="00275C3C"/>
    <w:rsid w:val="0028170D"/>
    <w:rsid w:val="0028677A"/>
    <w:rsid w:val="00291421"/>
    <w:rsid w:val="00296238"/>
    <w:rsid w:val="00297AA4"/>
    <w:rsid w:val="00297BF9"/>
    <w:rsid w:val="002B0AF9"/>
    <w:rsid w:val="002B3A95"/>
    <w:rsid w:val="002B6287"/>
    <w:rsid w:val="002C291B"/>
    <w:rsid w:val="002C333E"/>
    <w:rsid w:val="002C43E4"/>
    <w:rsid w:val="002C4BAB"/>
    <w:rsid w:val="002D53F3"/>
    <w:rsid w:val="002E0224"/>
    <w:rsid w:val="002E29D4"/>
    <w:rsid w:val="002E2A2B"/>
    <w:rsid w:val="002E67A5"/>
    <w:rsid w:val="002E7FC9"/>
    <w:rsid w:val="002F00BC"/>
    <w:rsid w:val="002F47DB"/>
    <w:rsid w:val="00301AE0"/>
    <w:rsid w:val="0031056F"/>
    <w:rsid w:val="0031520E"/>
    <w:rsid w:val="00315416"/>
    <w:rsid w:val="00316F57"/>
    <w:rsid w:val="00322F75"/>
    <w:rsid w:val="00325C35"/>
    <w:rsid w:val="00332A3C"/>
    <w:rsid w:val="003354F5"/>
    <w:rsid w:val="003363F9"/>
    <w:rsid w:val="003371BB"/>
    <w:rsid w:val="00345DA5"/>
    <w:rsid w:val="00351EA9"/>
    <w:rsid w:val="003554C5"/>
    <w:rsid w:val="00355EA4"/>
    <w:rsid w:val="00363726"/>
    <w:rsid w:val="00366191"/>
    <w:rsid w:val="00380771"/>
    <w:rsid w:val="00381CE6"/>
    <w:rsid w:val="00383D04"/>
    <w:rsid w:val="00383E3B"/>
    <w:rsid w:val="0038586F"/>
    <w:rsid w:val="00385BA8"/>
    <w:rsid w:val="00392A87"/>
    <w:rsid w:val="00393EDB"/>
    <w:rsid w:val="003942B6"/>
    <w:rsid w:val="00394A40"/>
    <w:rsid w:val="00395E5F"/>
    <w:rsid w:val="003A305C"/>
    <w:rsid w:val="003A491F"/>
    <w:rsid w:val="003A6C39"/>
    <w:rsid w:val="003B17EE"/>
    <w:rsid w:val="003B1C22"/>
    <w:rsid w:val="003B791A"/>
    <w:rsid w:val="003C5CA5"/>
    <w:rsid w:val="003D46BC"/>
    <w:rsid w:val="003E1085"/>
    <w:rsid w:val="003E35DD"/>
    <w:rsid w:val="003E43B4"/>
    <w:rsid w:val="003E4D63"/>
    <w:rsid w:val="003E5B32"/>
    <w:rsid w:val="003E70A9"/>
    <w:rsid w:val="003F505A"/>
    <w:rsid w:val="003F642C"/>
    <w:rsid w:val="003F70D1"/>
    <w:rsid w:val="00407DCB"/>
    <w:rsid w:val="00411548"/>
    <w:rsid w:val="00411602"/>
    <w:rsid w:val="00416287"/>
    <w:rsid w:val="004250AB"/>
    <w:rsid w:val="004270B6"/>
    <w:rsid w:val="00430518"/>
    <w:rsid w:val="00432EDA"/>
    <w:rsid w:val="00446D4B"/>
    <w:rsid w:val="00453080"/>
    <w:rsid w:val="00460237"/>
    <w:rsid w:val="004634D8"/>
    <w:rsid w:val="00463EEF"/>
    <w:rsid w:val="0048046D"/>
    <w:rsid w:val="00480598"/>
    <w:rsid w:val="00481ACE"/>
    <w:rsid w:val="00482622"/>
    <w:rsid w:val="004830E0"/>
    <w:rsid w:val="00495373"/>
    <w:rsid w:val="004A3E9E"/>
    <w:rsid w:val="004A5124"/>
    <w:rsid w:val="004B69A7"/>
    <w:rsid w:val="004C73A1"/>
    <w:rsid w:val="004D1B42"/>
    <w:rsid w:val="004D3184"/>
    <w:rsid w:val="004D5EB3"/>
    <w:rsid w:val="004E1436"/>
    <w:rsid w:val="004E5453"/>
    <w:rsid w:val="004E5F29"/>
    <w:rsid w:val="004E734B"/>
    <w:rsid w:val="00500C38"/>
    <w:rsid w:val="0050508A"/>
    <w:rsid w:val="005055BB"/>
    <w:rsid w:val="00511573"/>
    <w:rsid w:val="00511636"/>
    <w:rsid w:val="0051462C"/>
    <w:rsid w:val="005159DD"/>
    <w:rsid w:val="00517649"/>
    <w:rsid w:val="00524CE8"/>
    <w:rsid w:val="0052696D"/>
    <w:rsid w:val="00526CD6"/>
    <w:rsid w:val="00532DCC"/>
    <w:rsid w:val="00540684"/>
    <w:rsid w:val="00546378"/>
    <w:rsid w:val="00547594"/>
    <w:rsid w:val="00547694"/>
    <w:rsid w:val="00554DAE"/>
    <w:rsid w:val="00554E2E"/>
    <w:rsid w:val="00557434"/>
    <w:rsid w:val="00560449"/>
    <w:rsid w:val="00560675"/>
    <w:rsid w:val="00564E1C"/>
    <w:rsid w:val="00567314"/>
    <w:rsid w:val="00567864"/>
    <w:rsid w:val="00573C0A"/>
    <w:rsid w:val="00574EA1"/>
    <w:rsid w:val="0058374F"/>
    <w:rsid w:val="00586785"/>
    <w:rsid w:val="00594B26"/>
    <w:rsid w:val="00594B67"/>
    <w:rsid w:val="00595562"/>
    <w:rsid w:val="00595BCF"/>
    <w:rsid w:val="005A0141"/>
    <w:rsid w:val="005A5451"/>
    <w:rsid w:val="005A566F"/>
    <w:rsid w:val="005A66E8"/>
    <w:rsid w:val="005B0D7B"/>
    <w:rsid w:val="005C100D"/>
    <w:rsid w:val="005C4854"/>
    <w:rsid w:val="005D0EA7"/>
    <w:rsid w:val="005D1707"/>
    <w:rsid w:val="005D4BEE"/>
    <w:rsid w:val="005D5D4F"/>
    <w:rsid w:val="005E2845"/>
    <w:rsid w:val="005E55C1"/>
    <w:rsid w:val="005E75B3"/>
    <w:rsid w:val="005F01C5"/>
    <w:rsid w:val="005F1B64"/>
    <w:rsid w:val="006022FF"/>
    <w:rsid w:val="00604AFD"/>
    <w:rsid w:val="00604BC3"/>
    <w:rsid w:val="00612394"/>
    <w:rsid w:val="00612A02"/>
    <w:rsid w:val="00616C59"/>
    <w:rsid w:val="00622B7C"/>
    <w:rsid w:val="00641D0D"/>
    <w:rsid w:val="006457ED"/>
    <w:rsid w:val="00646DF1"/>
    <w:rsid w:val="00651B80"/>
    <w:rsid w:val="0065399E"/>
    <w:rsid w:val="00653F83"/>
    <w:rsid w:val="00660921"/>
    <w:rsid w:val="00666557"/>
    <w:rsid w:val="00666F40"/>
    <w:rsid w:val="00676CF2"/>
    <w:rsid w:val="00697C57"/>
    <w:rsid w:val="006A72FA"/>
    <w:rsid w:val="006B78B4"/>
    <w:rsid w:val="006D126D"/>
    <w:rsid w:val="006D1B0C"/>
    <w:rsid w:val="006D4D47"/>
    <w:rsid w:val="006E005D"/>
    <w:rsid w:val="006E6CFD"/>
    <w:rsid w:val="006E7381"/>
    <w:rsid w:val="006F3437"/>
    <w:rsid w:val="006F56CB"/>
    <w:rsid w:val="00700798"/>
    <w:rsid w:val="00704F3F"/>
    <w:rsid w:val="007077E2"/>
    <w:rsid w:val="007079DB"/>
    <w:rsid w:val="00714027"/>
    <w:rsid w:val="007252B0"/>
    <w:rsid w:val="007253CC"/>
    <w:rsid w:val="00731752"/>
    <w:rsid w:val="00745A1A"/>
    <w:rsid w:val="007525F2"/>
    <w:rsid w:val="00760508"/>
    <w:rsid w:val="0076068D"/>
    <w:rsid w:val="00761B51"/>
    <w:rsid w:val="00764D0E"/>
    <w:rsid w:val="007766F3"/>
    <w:rsid w:val="007810D7"/>
    <w:rsid w:val="00782029"/>
    <w:rsid w:val="00787B82"/>
    <w:rsid w:val="007917B3"/>
    <w:rsid w:val="007950AB"/>
    <w:rsid w:val="007954E0"/>
    <w:rsid w:val="00795B7E"/>
    <w:rsid w:val="007A3DFC"/>
    <w:rsid w:val="007A458C"/>
    <w:rsid w:val="007A4873"/>
    <w:rsid w:val="007A6E49"/>
    <w:rsid w:val="007A7569"/>
    <w:rsid w:val="007B289B"/>
    <w:rsid w:val="007B2D75"/>
    <w:rsid w:val="007B52E0"/>
    <w:rsid w:val="007C351D"/>
    <w:rsid w:val="007D05B3"/>
    <w:rsid w:val="007D301F"/>
    <w:rsid w:val="007D3FA2"/>
    <w:rsid w:val="007D5A96"/>
    <w:rsid w:val="007D7345"/>
    <w:rsid w:val="007E0EB4"/>
    <w:rsid w:val="007E6A32"/>
    <w:rsid w:val="007E7017"/>
    <w:rsid w:val="007E7E51"/>
    <w:rsid w:val="007F0594"/>
    <w:rsid w:val="007F13BC"/>
    <w:rsid w:val="007F155F"/>
    <w:rsid w:val="007F1A66"/>
    <w:rsid w:val="007F711F"/>
    <w:rsid w:val="00803F58"/>
    <w:rsid w:val="008143B5"/>
    <w:rsid w:val="0081710D"/>
    <w:rsid w:val="00824A3E"/>
    <w:rsid w:val="00826654"/>
    <w:rsid w:val="00826C6A"/>
    <w:rsid w:val="00830224"/>
    <w:rsid w:val="008327F4"/>
    <w:rsid w:val="00840187"/>
    <w:rsid w:val="00840B63"/>
    <w:rsid w:val="00841577"/>
    <w:rsid w:val="008416D2"/>
    <w:rsid w:val="00841F49"/>
    <w:rsid w:val="00845A7D"/>
    <w:rsid w:val="00850496"/>
    <w:rsid w:val="00851929"/>
    <w:rsid w:val="00860755"/>
    <w:rsid w:val="00861415"/>
    <w:rsid w:val="008614F2"/>
    <w:rsid w:val="00865EDA"/>
    <w:rsid w:val="008750BF"/>
    <w:rsid w:val="008764E0"/>
    <w:rsid w:val="00881594"/>
    <w:rsid w:val="00882D0F"/>
    <w:rsid w:val="00887828"/>
    <w:rsid w:val="008A11E5"/>
    <w:rsid w:val="008B0EE9"/>
    <w:rsid w:val="008B49AE"/>
    <w:rsid w:val="008B6F6F"/>
    <w:rsid w:val="008C3483"/>
    <w:rsid w:val="008D4C60"/>
    <w:rsid w:val="008E1F73"/>
    <w:rsid w:val="008E7C56"/>
    <w:rsid w:val="008F0C1F"/>
    <w:rsid w:val="008F1C6E"/>
    <w:rsid w:val="008F1D04"/>
    <w:rsid w:val="008F24A1"/>
    <w:rsid w:val="008F2ED1"/>
    <w:rsid w:val="008F33D3"/>
    <w:rsid w:val="008F4491"/>
    <w:rsid w:val="008F7DF6"/>
    <w:rsid w:val="009104D9"/>
    <w:rsid w:val="00911469"/>
    <w:rsid w:val="0091631C"/>
    <w:rsid w:val="0092232E"/>
    <w:rsid w:val="00927C0F"/>
    <w:rsid w:val="009307CF"/>
    <w:rsid w:val="0093125B"/>
    <w:rsid w:val="00932F8F"/>
    <w:rsid w:val="0093447B"/>
    <w:rsid w:val="00941FD9"/>
    <w:rsid w:val="00942C38"/>
    <w:rsid w:val="009439D5"/>
    <w:rsid w:val="00944243"/>
    <w:rsid w:val="0094551E"/>
    <w:rsid w:val="00946EE5"/>
    <w:rsid w:val="00951FDD"/>
    <w:rsid w:val="00952685"/>
    <w:rsid w:val="00952E63"/>
    <w:rsid w:val="00952E91"/>
    <w:rsid w:val="009570F4"/>
    <w:rsid w:val="00964420"/>
    <w:rsid w:val="00964D43"/>
    <w:rsid w:val="00970DB2"/>
    <w:rsid w:val="009739A5"/>
    <w:rsid w:val="009767A6"/>
    <w:rsid w:val="00976C63"/>
    <w:rsid w:val="0098064F"/>
    <w:rsid w:val="0098105C"/>
    <w:rsid w:val="00982BA4"/>
    <w:rsid w:val="009840A2"/>
    <w:rsid w:val="009840F0"/>
    <w:rsid w:val="00987D40"/>
    <w:rsid w:val="00996D5E"/>
    <w:rsid w:val="009973B4"/>
    <w:rsid w:val="009A5C98"/>
    <w:rsid w:val="009B166F"/>
    <w:rsid w:val="009B28B9"/>
    <w:rsid w:val="009C739F"/>
    <w:rsid w:val="009C7691"/>
    <w:rsid w:val="009D0224"/>
    <w:rsid w:val="009D142B"/>
    <w:rsid w:val="009D2F52"/>
    <w:rsid w:val="009D2FCD"/>
    <w:rsid w:val="009D7929"/>
    <w:rsid w:val="009E2BD7"/>
    <w:rsid w:val="009F648E"/>
    <w:rsid w:val="00A04787"/>
    <w:rsid w:val="00A0737E"/>
    <w:rsid w:val="00A10D84"/>
    <w:rsid w:val="00A2025D"/>
    <w:rsid w:val="00A429A0"/>
    <w:rsid w:val="00A47744"/>
    <w:rsid w:val="00A5333D"/>
    <w:rsid w:val="00A60A52"/>
    <w:rsid w:val="00A65C60"/>
    <w:rsid w:val="00A66D00"/>
    <w:rsid w:val="00A673A2"/>
    <w:rsid w:val="00A72581"/>
    <w:rsid w:val="00A72866"/>
    <w:rsid w:val="00A83C0A"/>
    <w:rsid w:val="00A8674C"/>
    <w:rsid w:val="00A918A6"/>
    <w:rsid w:val="00A92096"/>
    <w:rsid w:val="00A93D6E"/>
    <w:rsid w:val="00AA1C98"/>
    <w:rsid w:val="00AA27B9"/>
    <w:rsid w:val="00AA7F73"/>
    <w:rsid w:val="00AB110A"/>
    <w:rsid w:val="00AB1EEF"/>
    <w:rsid w:val="00AB5CBE"/>
    <w:rsid w:val="00AC043B"/>
    <w:rsid w:val="00AC0F31"/>
    <w:rsid w:val="00AC69D6"/>
    <w:rsid w:val="00AC7B9C"/>
    <w:rsid w:val="00AD0534"/>
    <w:rsid w:val="00AD0A5A"/>
    <w:rsid w:val="00AD4726"/>
    <w:rsid w:val="00AF0EE4"/>
    <w:rsid w:val="00AF1828"/>
    <w:rsid w:val="00AF1AC0"/>
    <w:rsid w:val="00AF26C9"/>
    <w:rsid w:val="00AF734E"/>
    <w:rsid w:val="00AF7B24"/>
    <w:rsid w:val="00B04525"/>
    <w:rsid w:val="00B144B7"/>
    <w:rsid w:val="00B22CA6"/>
    <w:rsid w:val="00B27308"/>
    <w:rsid w:val="00B27D8A"/>
    <w:rsid w:val="00B34BB9"/>
    <w:rsid w:val="00B4433F"/>
    <w:rsid w:val="00B4569D"/>
    <w:rsid w:val="00B46C99"/>
    <w:rsid w:val="00B5372D"/>
    <w:rsid w:val="00B609B3"/>
    <w:rsid w:val="00B62623"/>
    <w:rsid w:val="00B651C4"/>
    <w:rsid w:val="00B655C8"/>
    <w:rsid w:val="00B66370"/>
    <w:rsid w:val="00B745ED"/>
    <w:rsid w:val="00B763FF"/>
    <w:rsid w:val="00B80131"/>
    <w:rsid w:val="00B860F4"/>
    <w:rsid w:val="00B902F5"/>
    <w:rsid w:val="00B93973"/>
    <w:rsid w:val="00B94994"/>
    <w:rsid w:val="00B95837"/>
    <w:rsid w:val="00B97B4B"/>
    <w:rsid w:val="00BA3EA9"/>
    <w:rsid w:val="00BB3482"/>
    <w:rsid w:val="00BB60AA"/>
    <w:rsid w:val="00BB6242"/>
    <w:rsid w:val="00BB7C26"/>
    <w:rsid w:val="00BC2453"/>
    <w:rsid w:val="00BC61E2"/>
    <w:rsid w:val="00BC6A77"/>
    <w:rsid w:val="00BD1DB7"/>
    <w:rsid w:val="00BD2E2E"/>
    <w:rsid w:val="00BD40BA"/>
    <w:rsid w:val="00BE1401"/>
    <w:rsid w:val="00BE1EE3"/>
    <w:rsid w:val="00BE3CC4"/>
    <w:rsid w:val="00BE6ABF"/>
    <w:rsid w:val="00BF36CD"/>
    <w:rsid w:val="00BF4A2B"/>
    <w:rsid w:val="00BF64FA"/>
    <w:rsid w:val="00C05E76"/>
    <w:rsid w:val="00C06D0F"/>
    <w:rsid w:val="00C1299B"/>
    <w:rsid w:val="00C12A8C"/>
    <w:rsid w:val="00C24011"/>
    <w:rsid w:val="00C254C6"/>
    <w:rsid w:val="00C25BB7"/>
    <w:rsid w:val="00C40C8F"/>
    <w:rsid w:val="00C41FE3"/>
    <w:rsid w:val="00C43B3C"/>
    <w:rsid w:val="00C441E7"/>
    <w:rsid w:val="00C45BF7"/>
    <w:rsid w:val="00C4726F"/>
    <w:rsid w:val="00C533E9"/>
    <w:rsid w:val="00C611CF"/>
    <w:rsid w:val="00C62EC9"/>
    <w:rsid w:val="00C63EBD"/>
    <w:rsid w:val="00C67C5C"/>
    <w:rsid w:val="00C7612C"/>
    <w:rsid w:val="00C77E92"/>
    <w:rsid w:val="00C86531"/>
    <w:rsid w:val="00C90F3C"/>
    <w:rsid w:val="00C93CB5"/>
    <w:rsid w:val="00CA168E"/>
    <w:rsid w:val="00CA395F"/>
    <w:rsid w:val="00CA3DF5"/>
    <w:rsid w:val="00CA58A5"/>
    <w:rsid w:val="00CA62A1"/>
    <w:rsid w:val="00CA7784"/>
    <w:rsid w:val="00CA786C"/>
    <w:rsid w:val="00CA7A94"/>
    <w:rsid w:val="00CB2CEF"/>
    <w:rsid w:val="00CB5540"/>
    <w:rsid w:val="00CC297E"/>
    <w:rsid w:val="00CC2F33"/>
    <w:rsid w:val="00CC3B92"/>
    <w:rsid w:val="00CE0337"/>
    <w:rsid w:val="00CE31E8"/>
    <w:rsid w:val="00CE5931"/>
    <w:rsid w:val="00CE7AF3"/>
    <w:rsid w:val="00CE7E47"/>
    <w:rsid w:val="00CF27F3"/>
    <w:rsid w:val="00D00FD1"/>
    <w:rsid w:val="00D01EC1"/>
    <w:rsid w:val="00D04A0B"/>
    <w:rsid w:val="00D05A61"/>
    <w:rsid w:val="00D06FD6"/>
    <w:rsid w:val="00D104E3"/>
    <w:rsid w:val="00D12ED9"/>
    <w:rsid w:val="00D1401F"/>
    <w:rsid w:val="00D1645B"/>
    <w:rsid w:val="00D2208D"/>
    <w:rsid w:val="00D338B6"/>
    <w:rsid w:val="00D34A66"/>
    <w:rsid w:val="00D36241"/>
    <w:rsid w:val="00D378E4"/>
    <w:rsid w:val="00D40780"/>
    <w:rsid w:val="00D42449"/>
    <w:rsid w:val="00D44037"/>
    <w:rsid w:val="00D4652B"/>
    <w:rsid w:val="00D56296"/>
    <w:rsid w:val="00D56740"/>
    <w:rsid w:val="00D57CE2"/>
    <w:rsid w:val="00D6051C"/>
    <w:rsid w:val="00D61647"/>
    <w:rsid w:val="00D679E1"/>
    <w:rsid w:val="00D72380"/>
    <w:rsid w:val="00D746DE"/>
    <w:rsid w:val="00D84E94"/>
    <w:rsid w:val="00D854FC"/>
    <w:rsid w:val="00D8626B"/>
    <w:rsid w:val="00D92073"/>
    <w:rsid w:val="00D93CBC"/>
    <w:rsid w:val="00DA1442"/>
    <w:rsid w:val="00DA14C4"/>
    <w:rsid w:val="00DA20DF"/>
    <w:rsid w:val="00DA289C"/>
    <w:rsid w:val="00DA3F05"/>
    <w:rsid w:val="00DA7036"/>
    <w:rsid w:val="00DB3817"/>
    <w:rsid w:val="00DC074A"/>
    <w:rsid w:val="00DC5D9D"/>
    <w:rsid w:val="00DC7BBE"/>
    <w:rsid w:val="00DD59DF"/>
    <w:rsid w:val="00DE01FC"/>
    <w:rsid w:val="00DE1FB1"/>
    <w:rsid w:val="00DE6C50"/>
    <w:rsid w:val="00DF01A2"/>
    <w:rsid w:val="00DF4E40"/>
    <w:rsid w:val="00E00148"/>
    <w:rsid w:val="00E067BB"/>
    <w:rsid w:val="00E06903"/>
    <w:rsid w:val="00E17034"/>
    <w:rsid w:val="00E21A49"/>
    <w:rsid w:val="00E22948"/>
    <w:rsid w:val="00E24516"/>
    <w:rsid w:val="00E27F06"/>
    <w:rsid w:val="00E30A70"/>
    <w:rsid w:val="00E30B6A"/>
    <w:rsid w:val="00E433F9"/>
    <w:rsid w:val="00E43C4D"/>
    <w:rsid w:val="00E43D93"/>
    <w:rsid w:val="00E456B8"/>
    <w:rsid w:val="00E524E1"/>
    <w:rsid w:val="00E5301E"/>
    <w:rsid w:val="00E57B8D"/>
    <w:rsid w:val="00E62278"/>
    <w:rsid w:val="00E632DD"/>
    <w:rsid w:val="00E67C40"/>
    <w:rsid w:val="00E7295C"/>
    <w:rsid w:val="00E864FA"/>
    <w:rsid w:val="00E92CCF"/>
    <w:rsid w:val="00E9523C"/>
    <w:rsid w:val="00EA2038"/>
    <w:rsid w:val="00EA206E"/>
    <w:rsid w:val="00EA285F"/>
    <w:rsid w:val="00EA446C"/>
    <w:rsid w:val="00EA56C0"/>
    <w:rsid w:val="00EB60D6"/>
    <w:rsid w:val="00EB67B0"/>
    <w:rsid w:val="00EC0483"/>
    <w:rsid w:val="00EC09CB"/>
    <w:rsid w:val="00EC3289"/>
    <w:rsid w:val="00EC5305"/>
    <w:rsid w:val="00ED0434"/>
    <w:rsid w:val="00ED356E"/>
    <w:rsid w:val="00ED3E37"/>
    <w:rsid w:val="00ED5B7B"/>
    <w:rsid w:val="00EE2727"/>
    <w:rsid w:val="00EE34DC"/>
    <w:rsid w:val="00EE68DD"/>
    <w:rsid w:val="00EE7636"/>
    <w:rsid w:val="00EF0179"/>
    <w:rsid w:val="00EF28B0"/>
    <w:rsid w:val="00EF46C2"/>
    <w:rsid w:val="00EF643B"/>
    <w:rsid w:val="00EF7D2F"/>
    <w:rsid w:val="00F01BE0"/>
    <w:rsid w:val="00F024D6"/>
    <w:rsid w:val="00F04200"/>
    <w:rsid w:val="00F121BF"/>
    <w:rsid w:val="00F2246B"/>
    <w:rsid w:val="00F22EFB"/>
    <w:rsid w:val="00F27F2E"/>
    <w:rsid w:val="00F317DD"/>
    <w:rsid w:val="00F33721"/>
    <w:rsid w:val="00F41B76"/>
    <w:rsid w:val="00F41F2D"/>
    <w:rsid w:val="00F4294E"/>
    <w:rsid w:val="00F43707"/>
    <w:rsid w:val="00F46DF0"/>
    <w:rsid w:val="00F47EFD"/>
    <w:rsid w:val="00F51DF7"/>
    <w:rsid w:val="00F5669B"/>
    <w:rsid w:val="00F569F3"/>
    <w:rsid w:val="00F7089F"/>
    <w:rsid w:val="00F76498"/>
    <w:rsid w:val="00F82164"/>
    <w:rsid w:val="00F870AE"/>
    <w:rsid w:val="00F90FCB"/>
    <w:rsid w:val="00F9144C"/>
    <w:rsid w:val="00F95C29"/>
    <w:rsid w:val="00FA5A3B"/>
    <w:rsid w:val="00FB153D"/>
    <w:rsid w:val="00FB1FAA"/>
    <w:rsid w:val="00FB3474"/>
    <w:rsid w:val="00FB374E"/>
    <w:rsid w:val="00FB5176"/>
    <w:rsid w:val="00FD0141"/>
    <w:rsid w:val="00FD1E79"/>
    <w:rsid w:val="00FD2F62"/>
    <w:rsid w:val="00FD54DE"/>
    <w:rsid w:val="00FD7649"/>
    <w:rsid w:val="00FF3E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paragraph" w:styleId="affa">
    <w:name w:val="Normal (Web)"/>
    <w:basedOn w:val="a5"/>
    <w:uiPriority w:val="99"/>
    <w:semiHidden/>
    <w:unhideWhenUsed/>
    <w:rsid w:val="001E777E"/>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26552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96760298">
      <w:bodyDiv w:val="1"/>
      <w:marLeft w:val="0"/>
      <w:marRight w:val="0"/>
      <w:marTop w:val="0"/>
      <w:marBottom w:val="0"/>
      <w:divBdr>
        <w:top w:val="none" w:sz="0" w:space="0" w:color="auto"/>
        <w:left w:val="none" w:sz="0" w:space="0" w:color="auto"/>
        <w:bottom w:val="none" w:sz="0" w:space="0" w:color="auto"/>
        <w:right w:val="none" w:sz="0" w:space="0" w:color="auto"/>
      </w:divBdr>
    </w:div>
    <w:div w:id="1128820291">
      <w:bodyDiv w:val="1"/>
      <w:marLeft w:val="0"/>
      <w:marRight w:val="0"/>
      <w:marTop w:val="0"/>
      <w:marBottom w:val="0"/>
      <w:divBdr>
        <w:top w:val="none" w:sz="0" w:space="0" w:color="auto"/>
        <w:left w:val="none" w:sz="0" w:space="0" w:color="auto"/>
        <w:bottom w:val="none" w:sz="0" w:space="0" w:color="auto"/>
        <w:right w:val="none" w:sz="0" w:space="0" w:color="auto"/>
      </w:divBdr>
    </w:div>
    <w:div w:id="120987840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 w:id="1967271300">
      <w:bodyDiv w:val="1"/>
      <w:marLeft w:val="0"/>
      <w:marRight w:val="0"/>
      <w:marTop w:val="0"/>
      <w:marBottom w:val="0"/>
      <w:divBdr>
        <w:top w:val="none" w:sz="0" w:space="0" w:color="auto"/>
        <w:left w:val="none" w:sz="0" w:space="0" w:color="auto"/>
        <w:bottom w:val="none" w:sz="0" w:space="0" w:color="auto"/>
        <w:right w:val="none" w:sz="0" w:space="0" w:color="auto"/>
      </w:divBdr>
    </w:div>
    <w:div w:id="207434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84629-942A-4ED1-845E-C30F5F5EE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12558</TotalTime>
  <Pages>1</Pages>
  <Words>36481</Words>
  <Characters>207948</Characters>
  <Application>Microsoft Office Word</Application>
  <DocSecurity>0</DocSecurity>
  <Lines>1732</Lines>
  <Paragraphs>487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180</cp:revision>
  <cp:lastPrinted>2021-03-02T00:49:00Z</cp:lastPrinted>
  <dcterms:created xsi:type="dcterms:W3CDTF">2017-02-28T02:58:00Z</dcterms:created>
  <dcterms:modified xsi:type="dcterms:W3CDTF">2021-03-02T01:01:00Z</dcterms:modified>
</cp:coreProperties>
</file>