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FBC" w:rsidRPr="00576FBC" w:rsidRDefault="00576FBC" w:rsidP="00576FB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eD472121D"/>
      <w:bookmarkStart w:id="1" w:name="e5F5FD50B"/>
    </w:p>
    <w:p w:rsidR="004752C3" w:rsidRPr="004752C3" w:rsidRDefault="004752C3" w:rsidP="004752C3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Начальник Технического-отдела</w:t>
      </w:r>
    </w:p>
    <w:p w:rsidR="004752C3" w:rsidRPr="004752C3" w:rsidRDefault="004752C3" w:rsidP="004752C3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4752C3">
        <w:rPr>
          <w:rFonts w:ascii="Times New Roman" w:eastAsia="Times New Roman" w:hAnsi="Times New Roman" w:cs="Times New Roman"/>
          <w:lang w:eastAsia="ru-RU"/>
        </w:rPr>
        <w:t xml:space="preserve"> АН ДОО «Алмазик»</w:t>
      </w:r>
    </w:p>
    <w:p w:rsidR="004752C3" w:rsidRPr="004752C3" w:rsidRDefault="004752C3" w:rsidP="004752C3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4752C3">
        <w:rPr>
          <w:rFonts w:ascii="Times New Roman" w:eastAsia="Times New Roman" w:hAnsi="Times New Roman" w:cs="Times New Roman"/>
          <w:lang w:eastAsia="ru-RU"/>
        </w:rPr>
        <w:t xml:space="preserve">                ___</w:t>
      </w:r>
      <w:r>
        <w:rPr>
          <w:rFonts w:ascii="Times New Roman" w:eastAsia="Times New Roman" w:hAnsi="Times New Roman" w:cs="Times New Roman"/>
          <w:lang w:eastAsia="ru-RU"/>
        </w:rPr>
        <w:t>______________ А.В. Пицын</w:t>
      </w:r>
    </w:p>
    <w:p w:rsidR="00576FBC" w:rsidRPr="00576FBC" w:rsidRDefault="004752C3" w:rsidP="004752C3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4752C3">
        <w:rPr>
          <w:rFonts w:ascii="Times New Roman" w:eastAsia="Times New Roman" w:hAnsi="Times New Roman" w:cs="Times New Roman"/>
          <w:lang w:eastAsia="ru-RU"/>
        </w:rPr>
        <w:t xml:space="preserve">               «_______»_____________________ 2021г.</w:t>
      </w:r>
    </w:p>
    <w:p w:rsidR="00576FBC" w:rsidRPr="00576FBC" w:rsidRDefault="00576FBC" w:rsidP="00576FB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76FBC" w:rsidRPr="00576FBC" w:rsidRDefault="00576FBC" w:rsidP="00576FB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76FBC" w:rsidRPr="00576FBC" w:rsidRDefault="00576FBC" w:rsidP="00576FB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76FBC" w:rsidRPr="00576FBC" w:rsidRDefault="00576FBC" w:rsidP="00576FB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752C3" w:rsidRDefault="00576FBC" w:rsidP="00576FB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  <w:r w:rsidRPr="0013353E">
        <w:rPr>
          <w:rFonts w:ascii="Times New Roman" w:eastAsia="Times New Roman" w:hAnsi="Times New Roman" w:cs="Times New Roman"/>
          <w:b/>
          <w:caps/>
          <w:lang w:eastAsia="ru-RU"/>
        </w:rPr>
        <w:t xml:space="preserve">Техническое задание </w:t>
      </w:r>
    </w:p>
    <w:p w:rsidR="00576FBC" w:rsidRPr="004752C3" w:rsidRDefault="004752C3" w:rsidP="004752C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0"/>
          <w:lang w:eastAsia="ru-RU"/>
        </w:rPr>
      </w:pPr>
      <w:r w:rsidRPr="004752C3">
        <w:rPr>
          <w:rFonts w:ascii="Times New Roman" w:eastAsia="Times New Roman" w:hAnsi="Times New Roman" w:cs="Times New Roman"/>
          <w:b/>
          <w:caps/>
          <w:sz w:val="20"/>
          <w:lang w:eastAsia="ru-RU"/>
        </w:rPr>
        <w:t>на оказание услуг</w:t>
      </w:r>
    </w:p>
    <w:p w:rsidR="004B32A9" w:rsidRPr="004752C3" w:rsidRDefault="00576FBC" w:rsidP="00576FBC">
      <w:pPr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0"/>
          <w:szCs w:val="20"/>
          <w:lang w:eastAsia="ru-RU"/>
        </w:rPr>
      </w:pPr>
      <w:r w:rsidRPr="004752C3">
        <w:rPr>
          <w:rFonts w:ascii="Times New Roman" w:eastAsia="Times New Roman" w:hAnsi="Times New Roman" w:cs="Times New Roman"/>
          <w:caps/>
          <w:sz w:val="20"/>
          <w:szCs w:val="20"/>
          <w:lang w:eastAsia="ru-RU"/>
        </w:rPr>
        <w:t>Проведение плановой и специальной оценки условий труда</w:t>
      </w:r>
      <w:r w:rsidR="004B32A9" w:rsidRPr="004752C3">
        <w:rPr>
          <w:rFonts w:ascii="Times New Roman" w:eastAsia="Times New Roman" w:hAnsi="Times New Roman" w:cs="Times New Roman"/>
          <w:caps/>
          <w:sz w:val="20"/>
          <w:szCs w:val="20"/>
          <w:lang w:eastAsia="ru-RU"/>
        </w:rPr>
        <w:t xml:space="preserve"> и оценки профессиональных рисков </w:t>
      </w:r>
    </w:p>
    <w:p w:rsidR="00576FBC" w:rsidRPr="004752C3" w:rsidRDefault="00576FBC" w:rsidP="00576FBC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52C3">
        <w:rPr>
          <w:rFonts w:ascii="Times New Roman" w:eastAsia="Times New Roman" w:hAnsi="Times New Roman" w:cs="Times New Roman"/>
          <w:caps/>
          <w:sz w:val="20"/>
          <w:szCs w:val="20"/>
          <w:lang w:eastAsia="ru-RU"/>
        </w:rPr>
        <w:t xml:space="preserve"> </w:t>
      </w:r>
      <w:r w:rsidR="00F11A25" w:rsidRPr="004752C3">
        <w:rPr>
          <w:rFonts w:ascii="Times New Roman" w:eastAsia="Times New Roman" w:hAnsi="Times New Roman" w:cs="Times New Roman"/>
          <w:caps/>
          <w:sz w:val="20"/>
          <w:szCs w:val="20"/>
          <w:lang w:eastAsia="ru-RU"/>
        </w:rPr>
        <w:t>АН ДОО «Алмазик»</w:t>
      </w:r>
      <w:r w:rsidRPr="004752C3">
        <w:rPr>
          <w:rFonts w:ascii="Times New Roman" w:eastAsia="Times New Roman" w:hAnsi="Times New Roman" w:cs="Times New Roman"/>
          <w:caps/>
          <w:sz w:val="20"/>
          <w:szCs w:val="20"/>
          <w:lang w:eastAsia="ru-RU"/>
        </w:rPr>
        <w:t xml:space="preserve"> </w:t>
      </w:r>
    </w:p>
    <w:p w:rsidR="007605FB" w:rsidRPr="0013353E" w:rsidRDefault="004752C3" w:rsidP="004752C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br/>
      </w:r>
      <w:r w:rsidR="004B32A9" w:rsidRPr="0013353E">
        <w:rPr>
          <w:rFonts w:ascii="Times New Roman" w:eastAsia="Times New Roman" w:hAnsi="Times New Roman" w:cs="Times New Roman"/>
          <w:lang w:eastAsia="ru-RU"/>
        </w:rPr>
        <w:t>РА</w:t>
      </w:r>
      <w:r w:rsidR="007605FB" w:rsidRPr="0013353E">
        <w:rPr>
          <w:rFonts w:ascii="Times New Roman" w:eastAsia="Times New Roman" w:hAnsi="Times New Roman" w:cs="Times New Roman"/>
          <w:lang w:eastAsia="ru-RU"/>
        </w:rPr>
        <w:t>ЗДЕЛ 1. НАИМЕНОВАНИЕ УСЛУГИ</w:t>
      </w:r>
    </w:p>
    <w:p w:rsidR="007605FB" w:rsidRPr="0013353E" w:rsidRDefault="007605FB" w:rsidP="007605FB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05FB" w:rsidRPr="0013353E" w:rsidTr="005D2A16">
        <w:trPr>
          <w:trHeight w:val="319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05FB" w:rsidRPr="0013353E" w:rsidRDefault="007605FB" w:rsidP="007605F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Проведение плановой </w:t>
            </w:r>
            <w:r w:rsidR="007F6E8D" w:rsidRPr="0013353E">
              <w:rPr>
                <w:rFonts w:ascii="Times New Roman" w:eastAsia="Times New Roman" w:hAnsi="Times New Roman" w:cs="Times New Roman"/>
                <w:b/>
                <w:lang w:eastAsia="ru-RU"/>
              </w:rPr>
              <w:t>и внеплановой</w:t>
            </w:r>
            <w:r w:rsidRPr="0013353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специальной оценки условий труда                                            </w:t>
            </w:r>
            <w:r w:rsidR="00F11A25" w:rsidRPr="0013353E">
              <w:rPr>
                <w:rFonts w:ascii="Times New Roman" w:eastAsia="Times New Roman" w:hAnsi="Times New Roman" w:cs="Times New Roman"/>
                <w:b/>
                <w:lang w:eastAsia="ru-RU"/>
              </w:rPr>
              <w:t>АН ДОО «Алмазик»</w:t>
            </w:r>
          </w:p>
        </w:tc>
      </w:tr>
    </w:tbl>
    <w:p w:rsidR="007605FB" w:rsidRPr="0013353E" w:rsidRDefault="007605FB" w:rsidP="007605F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605FB" w:rsidRPr="0013353E" w:rsidRDefault="007605FB" w:rsidP="007605F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3353E">
        <w:rPr>
          <w:rFonts w:ascii="Times New Roman" w:eastAsia="Times New Roman" w:hAnsi="Times New Roman" w:cs="Times New Roman"/>
          <w:lang w:eastAsia="ru-RU"/>
        </w:rPr>
        <w:t>РАЗДЕЛ 2. ОПИСАНИЕ УСЛУГИ</w:t>
      </w:r>
    </w:p>
    <w:p w:rsidR="007605FB" w:rsidRPr="0013353E" w:rsidRDefault="007605FB" w:rsidP="007605F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05FB" w:rsidRPr="0013353E" w:rsidTr="005D2A16">
        <w:trPr>
          <w:trHeight w:val="285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FB" w:rsidRPr="0013353E" w:rsidRDefault="007605FB" w:rsidP="0076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 xml:space="preserve">Подраздел 2.1 Состав (перечень) оказываемых услуг </w:t>
            </w:r>
          </w:p>
        </w:tc>
      </w:tr>
      <w:tr w:rsidR="007605FB" w:rsidRPr="0013353E" w:rsidTr="007605FB">
        <w:trPr>
          <w:trHeight w:val="134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FB" w:rsidRPr="0013353E" w:rsidRDefault="007605FB" w:rsidP="00760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 xml:space="preserve">Цель: Проведение плановой специальной оценки условий труда, </w:t>
            </w:r>
            <w:r w:rsidR="00F11A25" w:rsidRPr="0013353E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оценки профессиональных рисков </w:t>
            </w: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 xml:space="preserve">в соответствии с действующим законодательством </w:t>
            </w:r>
            <w:r w:rsidR="00F11A25" w:rsidRPr="0013353E">
              <w:rPr>
                <w:rFonts w:ascii="Times New Roman" w:eastAsia="Times New Roman" w:hAnsi="Times New Roman" w:cs="Times New Roman"/>
                <w:lang w:eastAsia="ru-RU"/>
              </w:rPr>
              <w:t>в АН ДОО «Алмазик»</w:t>
            </w: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 xml:space="preserve"> включающий следующие виды работ: </w:t>
            </w:r>
          </w:p>
          <w:p w:rsidR="007605FB" w:rsidRPr="0013353E" w:rsidRDefault="007605FB" w:rsidP="007605FB">
            <w:pPr>
              <w:spacing w:after="0" w:line="240" w:lineRule="auto"/>
              <w:ind w:left="34"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ab/>
              <w:t>Специальная оценка усл</w:t>
            </w:r>
            <w:r w:rsidR="004B32A9" w:rsidRPr="0013353E">
              <w:rPr>
                <w:rFonts w:ascii="Times New Roman" w:eastAsia="Times New Roman" w:hAnsi="Times New Roman" w:cs="Times New Roman"/>
                <w:lang w:eastAsia="ru-RU"/>
              </w:rPr>
              <w:t>овий труда (далее – СОУТ)</w:t>
            </w:r>
          </w:p>
          <w:p w:rsidR="007605FB" w:rsidRPr="0013353E" w:rsidRDefault="007605FB" w:rsidP="004B32A9">
            <w:pPr>
              <w:spacing w:after="0" w:line="240" w:lineRule="auto"/>
              <w:ind w:left="34" w:firstLine="709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="004B32A9" w:rsidRPr="0013353E">
              <w:rPr>
                <w:rFonts w:ascii="Times New Roman" w:eastAsia="Times New Roman" w:hAnsi="Times New Roman" w:cs="Times New Roman"/>
                <w:lang w:eastAsia="ru-RU"/>
              </w:rPr>
              <w:t xml:space="preserve">Разработка документации по идентификации и расчету проф. рисков </w:t>
            </w:r>
          </w:p>
        </w:tc>
      </w:tr>
      <w:tr w:rsidR="007605FB" w:rsidRPr="0013353E" w:rsidTr="005D2A16">
        <w:trPr>
          <w:trHeight w:val="33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FB" w:rsidRPr="0013353E" w:rsidRDefault="007605FB" w:rsidP="0076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Подраздел 2.2 Описание оказываемых услуг</w:t>
            </w:r>
          </w:p>
        </w:tc>
      </w:tr>
      <w:tr w:rsidR="007605FB" w:rsidRPr="0013353E" w:rsidTr="005D2A16">
        <w:trPr>
          <w:trHeight w:val="425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FB" w:rsidRPr="0013353E" w:rsidRDefault="007605FB" w:rsidP="007605FB">
            <w:pPr>
              <w:spacing w:after="0" w:line="240" w:lineRule="auto"/>
              <w:ind w:left="67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Оказание услуг производится на основании Технического задания.</w:t>
            </w:r>
          </w:p>
          <w:p w:rsidR="007605FB" w:rsidRPr="0013353E" w:rsidRDefault="007605FB" w:rsidP="007605FB">
            <w:pPr>
              <w:spacing w:after="0" w:line="240" w:lineRule="auto"/>
              <w:ind w:firstLine="74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В рамках оказания услуг должно быть обеспечено проведение следующих процедур:</w:t>
            </w:r>
          </w:p>
          <w:p w:rsidR="007605FB" w:rsidRPr="0013353E" w:rsidRDefault="007605FB" w:rsidP="007605FB">
            <w:pPr>
              <w:numPr>
                <w:ilvl w:val="0"/>
                <w:numId w:val="2"/>
              </w:numPr>
              <w:spacing w:after="0" w:line="240" w:lineRule="auto"/>
              <w:ind w:left="0" w:firstLine="74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b/>
                <w:lang w:eastAsia="ru-RU"/>
              </w:rPr>
              <w:t>Специальная оценка условий труда (СОУТ)</w:t>
            </w: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 xml:space="preserve"> проводится на основании статьи 17. Федерального закона от 28.12.2013 N 426-ФЗ «О специальной оценке условий труда», а также в соответствии с  методикой проведения специальной оценки условий труда, утвержденной приказом Минтруда России от 24.01.2014 № 33н.</w:t>
            </w:r>
          </w:p>
          <w:p w:rsidR="007605FB" w:rsidRPr="0013353E" w:rsidRDefault="007605FB" w:rsidP="007605FB">
            <w:pPr>
              <w:numPr>
                <w:ilvl w:val="0"/>
                <w:numId w:val="2"/>
              </w:numPr>
              <w:spacing w:after="0" w:line="240" w:lineRule="auto"/>
              <w:ind w:left="0" w:firstLine="74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Описание этапов выполнения работ по проведению СОУТ:</w:t>
            </w:r>
          </w:p>
          <w:p w:rsidR="007605FB" w:rsidRPr="0013353E" w:rsidRDefault="007605FB" w:rsidP="007605FB">
            <w:pPr>
              <w:spacing w:after="0" w:line="240" w:lineRule="auto"/>
              <w:ind w:firstLine="74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13353E">
              <w:rPr>
                <w:rFonts w:ascii="Times New Roman" w:eastAsia="Times New Roman" w:hAnsi="Times New Roman" w:cs="Times New Roman"/>
                <w:b/>
                <w:lang w:eastAsia="ru-RU"/>
              </w:rPr>
              <w:t>Подготовка к проведению плановой специальной оценки условий труда.</w:t>
            </w: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7605FB" w:rsidRPr="0013353E" w:rsidRDefault="007605FB" w:rsidP="007605FB">
            <w:pPr>
              <w:spacing w:after="0" w:line="240" w:lineRule="auto"/>
              <w:ind w:firstLine="74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 xml:space="preserve">          Подготовка к проведению плановой и внеплановой специальной оценки условий труда должна содержать:</w:t>
            </w:r>
          </w:p>
          <w:p w:rsidR="007605FB" w:rsidRPr="0013353E" w:rsidRDefault="007605FB" w:rsidP="007605FB">
            <w:pPr>
              <w:spacing w:after="0" w:line="240" w:lineRule="auto"/>
              <w:ind w:firstLine="74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</w:t>
            </w: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ab/>
              <w:t>сбор и обработку первичной информации от Заказчика (данные по рабочим зонам пребывания работников при исполнении должностных обязанностей для каждого рабочего места, данные о времени пребывания работников в рабочих зонах, информацию о воздействующих на работников вредных и (или) опасных производственных факторах, информацию о фактическом предоставлении гарантий и компенсаций за условия труда, предложения работников по осуществлению на их рабочих местах идентификации вредных и (или) опасных факторов);</w:t>
            </w:r>
          </w:p>
          <w:p w:rsidR="007605FB" w:rsidRPr="0013353E" w:rsidRDefault="007605FB" w:rsidP="007605FB">
            <w:pPr>
              <w:spacing w:after="0" w:line="240" w:lineRule="auto"/>
              <w:ind w:firstLine="74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</w:t>
            </w: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ab/>
              <w:t>анализ перечней рабочих мест, подлежащих плановой и внеплановой СОУТ, с выделением аналогичных рабочих мест, с указанием времени воздействия вредных и (или) опасных факторов производственной среды и трудового процесса.</w:t>
            </w:r>
          </w:p>
          <w:p w:rsidR="007605FB" w:rsidRPr="0013353E" w:rsidRDefault="007605FB" w:rsidP="007605FB">
            <w:pPr>
              <w:spacing w:after="0" w:line="240" w:lineRule="auto"/>
              <w:ind w:firstLine="74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13353E">
              <w:rPr>
                <w:rFonts w:ascii="Times New Roman" w:eastAsia="Times New Roman" w:hAnsi="Times New Roman" w:cs="Times New Roman"/>
                <w:b/>
                <w:lang w:eastAsia="ru-RU"/>
              </w:rPr>
              <w:t>Идентификация потенциально вредных и (или) опасных производственных факторов.</w:t>
            </w:r>
          </w:p>
          <w:p w:rsidR="007605FB" w:rsidRPr="0013353E" w:rsidRDefault="007605FB" w:rsidP="007605FB">
            <w:pPr>
              <w:spacing w:after="0" w:line="240" w:lineRule="auto"/>
              <w:ind w:firstLine="74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 xml:space="preserve">Идентификация проводится на рабочих местах, включенных в перечень рабочих мест, подлежащих проведению плановой и внеплановой специальной оценки условий труда, утвержденный комиссией по проведению СОУТ. </w:t>
            </w:r>
          </w:p>
          <w:p w:rsidR="007605FB" w:rsidRPr="0013353E" w:rsidRDefault="007605FB" w:rsidP="007605FB">
            <w:pPr>
              <w:spacing w:after="0" w:line="240" w:lineRule="auto"/>
              <w:ind w:firstLine="74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Процедура идентификации должна содержать:</w:t>
            </w:r>
          </w:p>
          <w:p w:rsidR="007605FB" w:rsidRPr="0013353E" w:rsidRDefault="007605FB" w:rsidP="007605FB">
            <w:pPr>
              <w:spacing w:after="0" w:line="240" w:lineRule="auto"/>
              <w:ind w:firstLine="74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</w:t>
            </w: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ab/>
              <w:t>выявление и описание имеющихся на рабочих местах факторов производственной среды и трудового процесса, источников вредных и (или) опасных факторов;</w:t>
            </w:r>
          </w:p>
          <w:p w:rsidR="007605FB" w:rsidRPr="0013353E" w:rsidRDefault="007605FB" w:rsidP="007605FB">
            <w:pPr>
              <w:spacing w:after="0" w:line="240" w:lineRule="auto"/>
              <w:ind w:firstLine="74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</w:t>
            </w: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ab/>
              <w:t>систематизация и анализ предложений работников по идентификации вредных и (или) опасных производственных факторов на их рабочих местах;</w:t>
            </w:r>
          </w:p>
          <w:p w:rsidR="007605FB" w:rsidRPr="0013353E" w:rsidRDefault="007605FB" w:rsidP="007605FB">
            <w:pPr>
              <w:spacing w:after="0" w:line="240" w:lineRule="auto"/>
              <w:ind w:firstLine="74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</w:t>
            </w: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ab/>
              <w:t>сопоставление и установление совпадения выявленных на рабочих местах факторов производственной среды и трудового процесса с факторами, предусмотренными Классификатором вредных и (или) опасных производственных факторов.</w:t>
            </w:r>
          </w:p>
          <w:p w:rsidR="007605FB" w:rsidRPr="0013353E" w:rsidRDefault="007605FB" w:rsidP="007605FB">
            <w:pPr>
              <w:spacing w:after="0" w:line="240" w:lineRule="auto"/>
              <w:ind w:firstLine="74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Процедура идентификации осуществляется экспертом Исполнителя, в соответствии с порядком проведения идентификации вредных и (или) опасных производственных факторов (ч. 2 ст. 10 Закона № 426-ФЗ).</w:t>
            </w:r>
          </w:p>
          <w:p w:rsidR="007605FB" w:rsidRPr="0013353E" w:rsidRDefault="007605FB" w:rsidP="007605FB">
            <w:pPr>
              <w:spacing w:after="0" w:line="240" w:lineRule="auto"/>
              <w:ind w:firstLine="74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Если по результатам идентификации вредные и (или) опасные производственные факторы на заявленных Комиссией рабочих местах не идентифицированы, условия труда на данных рабочих местах признаются Комиссией допустимыми. Исследования (испытания) и инструментальные измерения на данных рабочих местах не проводятся (ч. 4 ст. 10 Закона № 426-ФЗ), при этом Исполнитель, на указанные рабочие места, готовит и предоставляет Заказчику проект декларации соответствия условий труда государственным нормативным требованиям охраны труда.</w:t>
            </w:r>
          </w:p>
          <w:p w:rsidR="007605FB" w:rsidRPr="0013353E" w:rsidRDefault="007605FB" w:rsidP="007605FB">
            <w:pPr>
              <w:spacing w:after="0" w:line="240" w:lineRule="auto"/>
              <w:ind w:firstLine="74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Результаты идентификации Исполнитель заносит в раздел отчета о проведении СОУТ «Перечень рабочих мест, на которых проводилась СОУТ».</w:t>
            </w:r>
          </w:p>
          <w:p w:rsidR="007605FB" w:rsidRPr="0013353E" w:rsidRDefault="007605FB" w:rsidP="007605FB">
            <w:pPr>
              <w:spacing w:after="0" w:line="240" w:lineRule="auto"/>
              <w:ind w:firstLine="743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b/>
                <w:lang w:eastAsia="ru-RU"/>
              </w:rPr>
              <w:t>3.</w:t>
            </w:r>
            <w:r w:rsidRPr="0013353E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  <w:t>Проведение исследований (испытаний) и измерений вредных и (или) опасных производственных факторов.</w:t>
            </w:r>
          </w:p>
          <w:p w:rsidR="007605FB" w:rsidRPr="0013353E" w:rsidRDefault="007605FB" w:rsidP="007605FB">
            <w:pPr>
              <w:spacing w:after="0" w:line="240" w:lineRule="auto"/>
              <w:ind w:firstLine="74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Перечень вредных и (или) опасных производственных факторов, подлежащих исследованиям (испытаниям) и измерениям, формируется комиссией, исходя из государственных нормативных требований охраны труда, характеристик технологического процесса и производственного оборудования, применяемых материалов и сырья, результатов ранее проводившихся исследований (испытаний) и измерений вредных и (или) опасных производственных факторов, а также исходя из предложений работников (ч. 2 ст. 12 Закона № 426-ФЗ).</w:t>
            </w:r>
          </w:p>
          <w:p w:rsidR="007605FB" w:rsidRPr="0013353E" w:rsidRDefault="007605FB" w:rsidP="007605FB">
            <w:pPr>
              <w:spacing w:after="0" w:line="240" w:lineRule="auto"/>
              <w:ind w:firstLine="74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Исследования (испытания) и измерения фактических значений вредных и (или) опасных производственных факторов осуществляются испытательной лабораторией (центром), экспертами и (или) другими работниками Исполнителя (ч. 3 ст. 12 Закона № 426-ФЗ).</w:t>
            </w:r>
          </w:p>
          <w:p w:rsidR="007605FB" w:rsidRPr="0013353E" w:rsidRDefault="007605FB" w:rsidP="007605FB">
            <w:pPr>
              <w:spacing w:after="0" w:line="240" w:lineRule="auto"/>
              <w:ind w:firstLine="74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Результаты проведенных исследований (испытаний) и измерений вредных и (или) опасных производственных факторов оформляются протоколами в отношении каждого из этих вредных и (или) опасных производственных факторов, подвергнутых исследованиям (испытаниям) и измерениям (ч. 6 ст. 12 Закона № 426-ФЗ).</w:t>
            </w:r>
          </w:p>
          <w:p w:rsidR="007605FB" w:rsidRPr="0013353E" w:rsidRDefault="007605FB" w:rsidP="007605FB">
            <w:pPr>
              <w:spacing w:after="0" w:line="240" w:lineRule="auto"/>
              <w:ind w:firstLine="74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По результатам проведения специальной оценки условий труда устанавливаются классы (подклассы) условий труда на рабочих местах (ч. 2 ст. 3 Закона № 426-ФЗ). Класс (подкласс) устанавливает эксперт Исполнителя, проводящей плановую и внеплановую СОУТ, по итогам ее проведения (ч. 8 ст. 12 Закона № 426-ФЗ).</w:t>
            </w:r>
          </w:p>
          <w:p w:rsidR="007605FB" w:rsidRPr="0013353E" w:rsidRDefault="007605FB" w:rsidP="007605FB">
            <w:pPr>
              <w:spacing w:after="0" w:line="240" w:lineRule="auto"/>
              <w:ind w:firstLine="743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b/>
                <w:lang w:eastAsia="ru-RU"/>
              </w:rPr>
              <w:t>4.</w:t>
            </w:r>
            <w:r w:rsidRPr="0013353E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  <w:t>Результаты проведения плановой специальной оценки условий труда.</w:t>
            </w:r>
          </w:p>
          <w:p w:rsidR="007605FB" w:rsidRPr="0013353E" w:rsidRDefault="007605FB" w:rsidP="007605FB">
            <w:pPr>
              <w:spacing w:after="0" w:line="240" w:lineRule="auto"/>
              <w:ind w:firstLine="74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Исполнитель составляет отчет о проведении плановой и внеплановой специальной оценке условий труда, в который  включаются следующие результаты проведения СОУТ (ч. 1 ст. 15 Закона № 426-ФЗ):</w:t>
            </w:r>
          </w:p>
          <w:p w:rsidR="007605FB" w:rsidRPr="0013353E" w:rsidRDefault="007605FB" w:rsidP="007605FB">
            <w:pPr>
              <w:spacing w:after="0" w:line="240" w:lineRule="auto"/>
              <w:ind w:firstLine="74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</w:t>
            </w: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ab/>
              <w:t>сведения об организации, проводящей специальную оценку условий труда, с приложением копий документов (аттестат аккредитации единого органа по аккредитации – Росаккредитация с приложением, устанавливающим область аккредитации испытательной лаборатории; копии уведомления о включении в реестр организаций, оказывающих услуги по специальной оценке условий труда) (ст. 19 Закона № 426-ФЗ);</w:t>
            </w:r>
          </w:p>
          <w:p w:rsidR="007605FB" w:rsidRPr="0013353E" w:rsidRDefault="007605FB" w:rsidP="007605FB">
            <w:pPr>
              <w:spacing w:after="0" w:line="240" w:lineRule="auto"/>
              <w:ind w:firstLine="74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</w:t>
            </w: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ab/>
              <w:t>перечень рабочих мест, на которых проводилась специальная оценка условий труда, с указанием вредных и (или) опасных производственных факторов, которые идентифицированы на данных рабочих местах;</w:t>
            </w:r>
          </w:p>
          <w:p w:rsidR="007605FB" w:rsidRPr="0013353E" w:rsidRDefault="007605FB" w:rsidP="007605FB">
            <w:pPr>
              <w:spacing w:after="0" w:line="240" w:lineRule="auto"/>
              <w:ind w:firstLine="74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</w:t>
            </w: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ab/>
              <w:t>карты специальной оценки условий труда, содержащие сведения об установленном экспертом организации, проводящей специальную оценку условий труда, классе (подклассе) условий труда на конкретных рабочих местах;</w:t>
            </w:r>
          </w:p>
          <w:p w:rsidR="007605FB" w:rsidRPr="0013353E" w:rsidRDefault="007605FB" w:rsidP="007605FB">
            <w:pPr>
              <w:spacing w:after="0" w:line="240" w:lineRule="auto"/>
              <w:ind w:firstLine="74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</w:t>
            </w: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ab/>
              <w:t>протоколы проведения исследований (испытаний) и измерений идентифицированных вредных и (или) опасных производственных факторов;</w:t>
            </w:r>
          </w:p>
          <w:p w:rsidR="007605FB" w:rsidRPr="0013353E" w:rsidRDefault="007605FB" w:rsidP="007605FB">
            <w:pPr>
              <w:spacing w:after="0" w:line="240" w:lineRule="auto"/>
              <w:ind w:firstLine="74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</w:t>
            </w: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ab/>
              <w:t>протокол оценки эффективности применяемых работниками, занятыми на рабочих местах с вредными условиями труда, средств индивидуальной защиты, прошедших обязательную сертификацию в порядке, установленном техническим регламентом, проводимой в целях снижения класса (подкласса) условий труда (в случае проведения такой оценки);</w:t>
            </w:r>
          </w:p>
          <w:p w:rsidR="007605FB" w:rsidRPr="0013353E" w:rsidRDefault="007605FB" w:rsidP="007605FB">
            <w:pPr>
              <w:spacing w:after="0" w:line="240" w:lineRule="auto"/>
              <w:ind w:firstLine="74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</w:t>
            </w: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ab/>
              <w:t>протокол комиссии, содержащий решение о невозможности проведения исследований (испытаний) и измерений (ч. 9 ст. 12 Закона № 426-ФЗ) (при наличии такого решения);</w:t>
            </w:r>
          </w:p>
          <w:p w:rsidR="007605FB" w:rsidRPr="0013353E" w:rsidRDefault="007605FB" w:rsidP="007605FB">
            <w:pPr>
              <w:spacing w:after="0" w:line="240" w:lineRule="auto"/>
              <w:ind w:firstLine="74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</w:t>
            </w: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ab/>
              <w:t>сводная ведомость специальной оценки условий труда;</w:t>
            </w:r>
          </w:p>
          <w:p w:rsidR="007605FB" w:rsidRPr="0013353E" w:rsidRDefault="007605FB" w:rsidP="007605FB">
            <w:pPr>
              <w:spacing w:after="0" w:line="240" w:lineRule="auto"/>
              <w:ind w:firstLine="74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</w:t>
            </w: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ab/>
              <w:t>перечень мероприятий по улучшению условий и охраны труда работников, на рабочих местах которых проводилась специальная оценка условий труда;</w:t>
            </w:r>
          </w:p>
          <w:p w:rsidR="007605FB" w:rsidRPr="0013353E" w:rsidRDefault="007605FB" w:rsidP="007605FB">
            <w:pPr>
              <w:spacing w:after="0" w:line="240" w:lineRule="auto"/>
              <w:ind w:firstLine="74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</w:t>
            </w: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ab/>
              <w:t>заключения эксперта организации, проводящей специальную оценку условий труда.</w:t>
            </w:r>
          </w:p>
          <w:p w:rsidR="007605FB" w:rsidRPr="0013353E" w:rsidRDefault="007605FB" w:rsidP="007605FB">
            <w:pPr>
              <w:spacing w:after="0" w:line="240" w:lineRule="auto"/>
              <w:ind w:firstLine="74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 xml:space="preserve">В отношении рабочих мест, на которых вредные и (или) опасные производственные факторы по результатам идентификации не выявлены, а также в отношении тех рабочих мест, условия труда на которых по результатам исследований (испытаний) и измерений вредных и (или) опасных </w:t>
            </w: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производственных факторов признаны оптимальными или допустимыми (за исключением рабочих мест, указанных в ч. 6 ст. 10 Закона № 426-ФЗ) оформляется декларация соответствия условий труда государственным нормативным требованиям охраны труда (далее - декларация).</w:t>
            </w:r>
          </w:p>
          <w:p w:rsidR="007605FB" w:rsidRPr="0013353E" w:rsidRDefault="007605FB" w:rsidP="007605FB">
            <w:pPr>
              <w:spacing w:after="0" w:line="240" w:lineRule="auto"/>
              <w:ind w:firstLine="74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Исполнитель оказывает содействие Заказчику в составлении декларации на рабочие места, на которых вредные и (или) опасные производственные факторы по результатам проведения идентификации не выявлены.</w:t>
            </w:r>
          </w:p>
          <w:p w:rsidR="007605FB" w:rsidRPr="0013353E" w:rsidRDefault="007605FB" w:rsidP="007605FB">
            <w:pPr>
              <w:spacing w:after="0" w:line="240" w:lineRule="auto"/>
              <w:ind w:firstLine="74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Форма декларации и Порядок ее подачи утверждены Приказом Минтруда России от 07.02.2014 № 80н.</w:t>
            </w:r>
          </w:p>
        </w:tc>
      </w:tr>
      <w:tr w:rsidR="007605FB" w:rsidRPr="0013353E" w:rsidTr="005D2A16">
        <w:trPr>
          <w:trHeight w:val="425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5FB" w:rsidRPr="0013353E" w:rsidRDefault="007605FB" w:rsidP="0076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Подраздел 2.3 Объем оказываемых услуг либо доля оказываемых услуг в общем объеме закупки </w:t>
            </w:r>
          </w:p>
        </w:tc>
      </w:tr>
      <w:tr w:rsidR="007605FB" w:rsidRPr="0013353E" w:rsidTr="005D2A16">
        <w:trPr>
          <w:trHeight w:val="425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5FB" w:rsidRPr="0013353E" w:rsidRDefault="007605FB" w:rsidP="00760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рабочих мест по плановой СОУТ: ___</w:t>
            </w:r>
            <w:r w:rsidR="0004684A" w:rsidRPr="0013353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543</w:t>
            </w:r>
            <w:r w:rsidRPr="00133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</w:p>
          <w:p w:rsidR="007605FB" w:rsidRPr="0013353E" w:rsidRDefault="007605FB" w:rsidP="00760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рабочих мест по </w:t>
            </w:r>
            <w:r w:rsidR="0004684A" w:rsidRPr="00133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оценке проф. рисков</w:t>
            </w:r>
            <w:r w:rsidRPr="00133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_</w:t>
            </w:r>
            <w:r w:rsidR="0004684A" w:rsidRPr="0013353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543</w:t>
            </w:r>
            <w:r w:rsidR="004B32A9" w:rsidRPr="00133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133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605FB" w:rsidRPr="0013353E" w:rsidRDefault="007605FB" w:rsidP="00760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7605FB" w:rsidRPr="0013353E" w:rsidRDefault="007605FB" w:rsidP="007605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5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РАЗДЕЛ 3. ТРЕБОВАНИЯ К УСЛУГАМ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05FB" w:rsidRPr="0013353E" w:rsidTr="005D2A16">
        <w:trPr>
          <w:trHeight w:val="385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05FB" w:rsidRPr="0013353E" w:rsidRDefault="007605FB" w:rsidP="0076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Подраздел 3.1 Общие требования</w:t>
            </w:r>
          </w:p>
        </w:tc>
      </w:tr>
      <w:tr w:rsidR="007605FB" w:rsidRPr="0013353E" w:rsidTr="005D2A16">
        <w:trPr>
          <w:trHeight w:val="385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05FB" w:rsidRPr="0013353E" w:rsidRDefault="007605FB" w:rsidP="007605F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Сроки оказания услуг (проведение плановой СОУТ</w:t>
            </w:r>
            <w:r w:rsidR="0004684A" w:rsidRPr="0013353E">
              <w:rPr>
                <w:rFonts w:ascii="Times New Roman" w:eastAsia="Times New Roman" w:hAnsi="Times New Roman" w:cs="Times New Roman"/>
                <w:lang w:eastAsia="ru-RU"/>
              </w:rPr>
              <w:t xml:space="preserve"> и оценки профессиональных рисков </w:t>
            </w: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):</w:t>
            </w:r>
          </w:p>
          <w:p w:rsidR="007605FB" w:rsidRPr="0013353E" w:rsidRDefault="007605FB" w:rsidP="007605F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 xml:space="preserve">Начало: с даты заключения договора </w:t>
            </w:r>
          </w:p>
          <w:p w:rsidR="007605FB" w:rsidRPr="0013353E" w:rsidRDefault="00376A55" w:rsidP="007605F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Окончание: до 05.11.2021</w:t>
            </w:r>
            <w:r w:rsidR="007605FB" w:rsidRPr="0013353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7605FB" w:rsidRPr="0013353E" w:rsidRDefault="007605FB" w:rsidP="007605F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Место оказания услуг:</w:t>
            </w:r>
          </w:p>
          <w:p w:rsidR="007605FB" w:rsidRPr="0013353E" w:rsidRDefault="0004684A" w:rsidP="007605FB">
            <w:pPr>
              <w:spacing w:after="0" w:line="240" w:lineRule="auto"/>
              <w:ind w:left="176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7605FB" w:rsidRPr="0013353E">
              <w:rPr>
                <w:rFonts w:ascii="Times New Roman" w:eastAsia="Times New Roman" w:hAnsi="Times New Roman" w:cs="Times New Roman"/>
                <w:lang w:eastAsia="ru-RU"/>
              </w:rPr>
              <w:t>. г. Мирный</w:t>
            </w:r>
          </w:p>
          <w:p w:rsidR="007605FB" w:rsidRPr="0013353E" w:rsidRDefault="0004684A" w:rsidP="007605FB">
            <w:pPr>
              <w:spacing w:after="0" w:line="240" w:lineRule="auto"/>
              <w:ind w:left="176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7605FB" w:rsidRPr="0013353E">
              <w:rPr>
                <w:rFonts w:ascii="Times New Roman" w:eastAsia="Times New Roman" w:hAnsi="Times New Roman" w:cs="Times New Roman"/>
                <w:lang w:eastAsia="ru-RU"/>
              </w:rPr>
              <w:t>. г. Удачный</w:t>
            </w:r>
          </w:p>
          <w:p w:rsidR="007605FB" w:rsidRPr="0013353E" w:rsidRDefault="0004684A" w:rsidP="007605FB">
            <w:pPr>
              <w:spacing w:after="0" w:line="240" w:lineRule="auto"/>
              <w:ind w:left="176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7605FB" w:rsidRPr="0013353E">
              <w:rPr>
                <w:rFonts w:ascii="Times New Roman" w:eastAsia="Times New Roman" w:hAnsi="Times New Roman" w:cs="Times New Roman"/>
                <w:lang w:eastAsia="ru-RU"/>
              </w:rPr>
              <w:t>. п. Айхал</w:t>
            </w:r>
          </w:p>
          <w:p w:rsidR="007605FB" w:rsidRPr="0013353E" w:rsidRDefault="007605FB" w:rsidP="007605FB">
            <w:pPr>
              <w:spacing w:after="0" w:line="240" w:lineRule="auto"/>
              <w:ind w:left="176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7605FB" w:rsidRPr="0013353E" w:rsidRDefault="007605FB" w:rsidP="007605FB">
            <w:pPr>
              <w:spacing w:after="0" w:line="240" w:lineRule="auto"/>
              <w:ind w:firstLine="34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605FB" w:rsidRPr="0013353E" w:rsidRDefault="007605FB" w:rsidP="007605FB">
            <w:pPr>
              <w:spacing w:after="0" w:line="240" w:lineRule="auto"/>
              <w:ind w:firstLine="34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При оказании услуг Исполнитель должен соблюдать требования следующих документов (в том числе, но не ограничиваясь):</w:t>
            </w:r>
          </w:p>
          <w:p w:rsidR="007605FB" w:rsidRPr="0013353E" w:rsidRDefault="007605FB" w:rsidP="007605FB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Федеральный закон от 28.12.2013 № 426-ФЗ «О специальной оценке условий труда»;</w:t>
            </w:r>
          </w:p>
          <w:p w:rsidR="007605FB" w:rsidRPr="0013353E" w:rsidRDefault="007605FB" w:rsidP="007605FB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Трудовой кодекс Российской Федерации;</w:t>
            </w:r>
          </w:p>
          <w:p w:rsidR="007605FB" w:rsidRPr="0013353E" w:rsidRDefault="007605FB" w:rsidP="007605FB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Приказ Минтруда России от 24.01.2014 № 33н «Об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заполнению»;</w:t>
            </w:r>
          </w:p>
          <w:p w:rsidR="007605FB" w:rsidRPr="0013353E" w:rsidRDefault="007605FB" w:rsidP="007605FB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Приказ Минтруда России от 07.02.2014 № 80н «О форме и порядке подачи декларации соответствия условий труда государственным нормативным требованиям охраны труда, Порядке формирования и ведения реестра деклараций соответствия условий труда государственным нормативным требованиям охраны труда»,</w:t>
            </w:r>
          </w:p>
          <w:p w:rsidR="007605FB" w:rsidRPr="0013353E" w:rsidRDefault="007605FB" w:rsidP="007605FB">
            <w:pPr>
              <w:numPr>
                <w:ilvl w:val="0"/>
                <w:numId w:val="1"/>
              </w:numPr>
              <w:spacing w:after="2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Приказ Министерства труда и социальной защиты РФ от 27 января 2015г. № 46н «Об утверждении особенностей проведения специальной оценки условий труда на рабочих местах работников радиационно-опасных и ядерно-опасных производств и объектов, занятых на работах с техногенными источниками ионизирующих излучений»</w:t>
            </w:r>
          </w:p>
          <w:p w:rsidR="007605FB" w:rsidRPr="0013353E" w:rsidRDefault="007605FB" w:rsidP="00F11A25">
            <w:pPr>
              <w:numPr>
                <w:ilvl w:val="0"/>
                <w:numId w:val="1"/>
              </w:numPr>
              <w:spacing w:after="2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 xml:space="preserve">Нормативные правовые акты </w:t>
            </w:r>
            <w:r w:rsidR="00F11A25" w:rsidRPr="0013353E">
              <w:rPr>
                <w:rFonts w:ascii="Times New Roman" w:eastAsia="Times New Roman" w:hAnsi="Times New Roman" w:cs="Times New Roman"/>
                <w:lang w:eastAsia="ru-RU"/>
              </w:rPr>
              <w:t>АН ДОО «Алмазик»</w:t>
            </w: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7605FB" w:rsidRPr="0013353E" w:rsidRDefault="007605FB" w:rsidP="007605FB">
            <w:pPr>
              <w:numPr>
                <w:ilvl w:val="0"/>
                <w:numId w:val="1"/>
              </w:numPr>
              <w:spacing w:after="2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Действующие на момент оказания услуг нормативные правовые акты, содержащие государственные нормативные требования охраны труда;</w:t>
            </w:r>
          </w:p>
        </w:tc>
      </w:tr>
      <w:tr w:rsidR="007605FB" w:rsidRPr="0013353E" w:rsidTr="005D2A16">
        <w:trPr>
          <w:trHeight w:val="385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FB" w:rsidRPr="0013353E" w:rsidRDefault="007605FB" w:rsidP="0076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Подраздел 3.2 Требования к качеству оказываемых услуг</w:t>
            </w:r>
          </w:p>
        </w:tc>
      </w:tr>
      <w:tr w:rsidR="007605FB" w:rsidRPr="0013353E" w:rsidTr="005D2A16">
        <w:trPr>
          <w:trHeight w:val="385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FB" w:rsidRPr="0013353E" w:rsidRDefault="007605FB" w:rsidP="007605FB">
            <w:pPr>
              <w:spacing w:after="0" w:line="240" w:lineRule="auto"/>
              <w:ind w:left="34" w:firstLine="425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Контрагент, привлекаемый к работам по проведению плановой и внеплановой специальной оценки условий труда работников должен отвечать следующим требованиям:</w:t>
            </w:r>
          </w:p>
          <w:p w:rsidR="007605FB" w:rsidRPr="0013353E" w:rsidRDefault="007605FB" w:rsidP="007605FB">
            <w:pPr>
              <w:spacing w:after="0" w:line="240" w:lineRule="auto"/>
              <w:ind w:left="34" w:firstLine="425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605FB" w:rsidRPr="0013353E" w:rsidRDefault="007605FB" w:rsidP="007605FB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– наличие собственной испытательной лаборатории, аккредитованной в национальном органе по аккредитации (Росаккредитация);</w:t>
            </w:r>
          </w:p>
          <w:p w:rsidR="007605FB" w:rsidRPr="0013353E" w:rsidRDefault="007605FB" w:rsidP="007605FB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– аттестат и область аккредитации, позволяющей проводить исследования (испытания) следующих факторов производственной среды и трудового процесса:</w:t>
            </w:r>
          </w:p>
          <w:p w:rsidR="007605FB" w:rsidRPr="0013353E" w:rsidRDefault="007605FB" w:rsidP="007605FB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– температуры воздуха;</w:t>
            </w:r>
          </w:p>
          <w:p w:rsidR="007605FB" w:rsidRPr="0013353E" w:rsidRDefault="007605FB" w:rsidP="007605FB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– относительной влажности воздуха;</w:t>
            </w:r>
          </w:p>
          <w:p w:rsidR="007605FB" w:rsidRPr="0013353E" w:rsidRDefault="007605FB" w:rsidP="007605FB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– скорости движения воздуха;</w:t>
            </w:r>
          </w:p>
          <w:p w:rsidR="007605FB" w:rsidRPr="0013353E" w:rsidRDefault="004B32A9" w:rsidP="007605FB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 xml:space="preserve">– </w:t>
            </w:r>
            <w:r w:rsidR="007605FB" w:rsidRPr="0013353E">
              <w:rPr>
                <w:rFonts w:ascii="Times New Roman" w:eastAsia="Times New Roman" w:hAnsi="Times New Roman" w:cs="Times New Roman"/>
                <w:lang w:eastAsia="ru-RU"/>
              </w:rPr>
              <w:t>напряженности электрического поля (переменного электрического поля) промышленной частоты 50 Гц;</w:t>
            </w:r>
          </w:p>
          <w:p w:rsidR="007605FB" w:rsidRPr="0013353E" w:rsidRDefault="004B32A9" w:rsidP="007605FB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 xml:space="preserve">– </w:t>
            </w:r>
            <w:r w:rsidR="007605FB" w:rsidRPr="0013353E">
              <w:rPr>
                <w:rFonts w:ascii="Times New Roman" w:eastAsia="Times New Roman" w:hAnsi="Times New Roman" w:cs="Times New Roman"/>
                <w:lang w:eastAsia="ru-RU"/>
              </w:rPr>
              <w:t>напряженности магнитного поля (переменного магнитного поля) промышленной частоты 50 Гц;</w:t>
            </w:r>
          </w:p>
          <w:p w:rsidR="007605FB" w:rsidRPr="0013353E" w:rsidRDefault="004B32A9" w:rsidP="007605FB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 xml:space="preserve">– </w:t>
            </w:r>
            <w:r w:rsidR="007605FB" w:rsidRPr="0013353E">
              <w:rPr>
                <w:rFonts w:ascii="Times New Roman" w:eastAsia="Times New Roman" w:hAnsi="Times New Roman" w:cs="Times New Roman"/>
                <w:lang w:eastAsia="ru-RU"/>
              </w:rPr>
              <w:t>напряженности электрического поля (переменного электрического поля);</w:t>
            </w:r>
          </w:p>
          <w:p w:rsidR="007605FB" w:rsidRPr="0013353E" w:rsidRDefault="004B32A9" w:rsidP="007605FB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– </w:t>
            </w:r>
            <w:r w:rsidR="007605FB" w:rsidRPr="0013353E">
              <w:rPr>
                <w:rFonts w:ascii="Times New Roman" w:eastAsia="Times New Roman" w:hAnsi="Times New Roman" w:cs="Times New Roman"/>
                <w:lang w:eastAsia="ru-RU"/>
              </w:rPr>
              <w:t>напряженности переменного электрического поля электромагнитных излучений радиочастотного диапазона;</w:t>
            </w:r>
          </w:p>
          <w:p w:rsidR="007605FB" w:rsidRPr="0013353E" w:rsidRDefault="007605FB" w:rsidP="007605FB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– напряженности переменного магнитного поля электромагнитных излучений радиочастотного диапазона;</w:t>
            </w:r>
          </w:p>
          <w:p w:rsidR="007605FB" w:rsidRPr="0013353E" w:rsidRDefault="007605FB" w:rsidP="007605FB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– напряженности электростатического поля;</w:t>
            </w:r>
          </w:p>
          <w:p w:rsidR="007605FB" w:rsidRPr="0013353E" w:rsidRDefault="007605FB" w:rsidP="007605FB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– напряженности постоянного магнитного поля;</w:t>
            </w:r>
          </w:p>
          <w:p w:rsidR="007605FB" w:rsidRPr="0013353E" w:rsidRDefault="007605FB" w:rsidP="007605FB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– уровень звука;</w:t>
            </w:r>
          </w:p>
          <w:p w:rsidR="007605FB" w:rsidRPr="0013353E" w:rsidRDefault="007605FB" w:rsidP="004B32A9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– общий уровень звукового давления инфразвука;</w:t>
            </w:r>
          </w:p>
          <w:p w:rsidR="007605FB" w:rsidRPr="0013353E" w:rsidRDefault="007605FB" w:rsidP="007605FB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– вибрации общей и локальной;</w:t>
            </w:r>
          </w:p>
          <w:p w:rsidR="007605FB" w:rsidRPr="0013353E" w:rsidRDefault="007605FB" w:rsidP="007605FB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– освещенности рабочей поверхности;</w:t>
            </w:r>
          </w:p>
          <w:p w:rsidR="007605FB" w:rsidRPr="0013353E" w:rsidRDefault="007605FB" w:rsidP="007605FB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-  химических веществ и смесей, измеряемых в воздухе рабочей зоны и на кожных покровах работников;</w:t>
            </w:r>
          </w:p>
          <w:p w:rsidR="007605FB" w:rsidRPr="0013353E" w:rsidRDefault="007605FB" w:rsidP="007605F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 xml:space="preserve">– аэрозоли преимущественно фиброгенного действия в соответствии с </w:t>
            </w:r>
            <w:hyperlink w:anchor="P53" w:history="1">
              <w:r w:rsidRPr="0013353E">
                <w:rPr>
                  <w:rFonts w:ascii="Times New Roman" w:eastAsia="Times New Roman" w:hAnsi="Times New Roman" w:cs="Times New Roman"/>
                  <w:lang w:eastAsia="ru-RU"/>
                </w:rPr>
                <w:t>гигиеническими норматив</w:t>
              </w:r>
            </w:hyperlink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ами "Предельно допустимые концентрации (ПДК) вредных веществ в воздухе рабочей зоны ГН 2.2.5.1313-03", утвержденными Главным государственным санитарным врачом Российской Федерации 27 апреля 2003 г.;</w:t>
            </w:r>
          </w:p>
          <w:p w:rsidR="007605FB" w:rsidRPr="0013353E" w:rsidRDefault="007605FB" w:rsidP="007605FB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– тяжесть трудового процесса;</w:t>
            </w:r>
          </w:p>
          <w:p w:rsidR="007605FB" w:rsidRPr="0013353E" w:rsidRDefault="007605FB" w:rsidP="007605FB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– напряженность трудового процесса;</w:t>
            </w:r>
          </w:p>
          <w:p w:rsidR="007605FB" w:rsidRPr="0013353E" w:rsidRDefault="007605FB" w:rsidP="007605FB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605FB" w:rsidRPr="0013353E" w:rsidRDefault="007605FB" w:rsidP="007605FB">
            <w:pPr>
              <w:spacing w:after="200" w:line="240" w:lineRule="auto"/>
              <w:ind w:left="34" w:firstLine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 xml:space="preserve">К работам по проведению плановой и внеплановой специальной условий труда Контрагентом должны привлекаться эксперты, имеющие квалификацию и опыт, по оценке условий труда, а также наличие документов, подтверждающих: </w:t>
            </w:r>
          </w:p>
          <w:p w:rsidR="007605FB" w:rsidRPr="0013353E" w:rsidRDefault="007605FB" w:rsidP="007605FB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34" w:firstLine="326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Наличие в организации в штатном расписании экспертов, замещение которых произведено на условии полной рабочей занятости (основное место работы), работающих по трудовому договору и имеющих сертификат эксперта на право выполнения работ по специальной оценке условий труда, в том числе не менее одного эксперта, имеющего высшее образование по одной из специальностей - врач по общей гигиене, врач по гигиене труда, врач по санитарно-гигиеническим лабораторным исследованиям (подтверждается копиями трудовой книжки, сертификатов и дипломов).</w:t>
            </w:r>
          </w:p>
          <w:p w:rsidR="007605FB" w:rsidRPr="0013353E" w:rsidRDefault="007605FB" w:rsidP="007605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605FB" w:rsidRPr="0013353E" w:rsidRDefault="007605FB" w:rsidP="007605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этом согласно ч.1 ст.20 Федерального закона № 426-ФЗ к трудовой деятельности в</w:t>
            </w:r>
          </w:p>
          <w:p w:rsidR="007605FB" w:rsidRPr="0013353E" w:rsidRDefault="007605FB" w:rsidP="007605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качестве эксперта организации, проводящей специальную оценку условий труда,</w:t>
            </w:r>
          </w:p>
          <w:p w:rsidR="007605FB" w:rsidRPr="0013353E" w:rsidRDefault="007605FB" w:rsidP="007605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допускаются лица, прошедшие аттестацию на право выполнения работ по специальной</w:t>
            </w:r>
          </w:p>
          <w:p w:rsidR="007605FB" w:rsidRPr="0013353E" w:rsidRDefault="007605FB" w:rsidP="007605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оценке условий труда и имеющие сертификат эксперта на право выполнения работ по</w:t>
            </w:r>
          </w:p>
          <w:p w:rsidR="007605FB" w:rsidRPr="0013353E" w:rsidRDefault="007605FB" w:rsidP="007605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специальной оценке условий труда (далее - сертификат эксперта);</w:t>
            </w:r>
          </w:p>
          <w:p w:rsidR="007605FB" w:rsidRPr="0013353E" w:rsidRDefault="007605FB" w:rsidP="007605FB">
            <w:pPr>
              <w:numPr>
                <w:ilvl w:val="0"/>
                <w:numId w:val="1"/>
              </w:numPr>
              <w:spacing w:after="0" w:line="240" w:lineRule="auto"/>
              <w:ind w:left="34" w:firstLine="425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полных комплектов приборов, необходимых для проведения измерений при исследовании условий труда, находящихся в собственности организаций, в том числе прибор для исследования гипогеомагнитных полей и средства измерений для отбора проб биологических факторов (Приложение № 1 к данному техническому заданию).</w:t>
            </w:r>
          </w:p>
          <w:p w:rsidR="007605FB" w:rsidRPr="0013353E" w:rsidRDefault="007605FB" w:rsidP="007605FB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Исполнитель оказывает услуги по СОУТ самостоятельно, привлечение субподрядчиков (соисполнителей) не допускается</w:t>
            </w:r>
          </w:p>
        </w:tc>
      </w:tr>
      <w:tr w:rsidR="007605FB" w:rsidRPr="0013353E" w:rsidTr="005D2A16">
        <w:trPr>
          <w:trHeight w:val="385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FB" w:rsidRPr="0013353E" w:rsidRDefault="007605FB" w:rsidP="0076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Подраздел 3.3 Требования к гарантийным обязательствам оказываемых услуг</w:t>
            </w:r>
          </w:p>
        </w:tc>
      </w:tr>
      <w:tr w:rsidR="007605FB" w:rsidRPr="0013353E" w:rsidTr="005D2A16">
        <w:trPr>
          <w:trHeight w:val="385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FB" w:rsidRPr="0013353E" w:rsidRDefault="007605FB" w:rsidP="007605FB">
            <w:pPr>
              <w:spacing w:after="0" w:line="240" w:lineRule="auto"/>
              <w:ind w:firstLine="601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Гарантия на выполненную услугу в течении пяти лет с момента подписания акта сдачи – приемки оказанных услуг</w:t>
            </w:r>
          </w:p>
        </w:tc>
      </w:tr>
      <w:tr w:rsidR="007605FB" w:rsidRPr="0013353E" w:rsidTr="005D2A16">
        <w:trPr>
          <w:trHeight w:val="385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FB" w:rsidRPr="0013353E" w:rsidRDefault="007605FB" w:rsidP="0076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 xml:space="preserve">Подраздел 3.4 Требования к конфиденциальности </w:t>
            </w:r>
          </w:p>
        </w:tc>
      </w:tr>
      <w:tr w:rsidR="007605FB" w:rsidRPr="0013353E" w:rsidTr="005D2A16">
        <w:trPr>
          <w:trHeight w:val="385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FB" w:rsidRPr="0013353E" w:rsidRDefault="007605FB" w:rsidP="007605FB">
            <w:pPr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В соответствии с ч. 2 ст. 7 Федерального закона Российской Федерации от 27.07.2006 № 152-ФЗ «О персональных данных» требования по конфиденциальности к обезличенным персональным данным не устанавливаются.</w:t>
            </w:r>
          </w:p>
          <w:p w:rsidR="007605FB" w:rsidRPr="0013353E" w:rsidRDefault="007605FB" w:rsidP="007605FB">
            <w:pPr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В ходе оказания услуг будут использоваться только обезличенные персональные данные работников.</w:t>
            </w:r>
          </w:p>
          <w:p w:rsidR="007605FB" w:rsidRPr="0013353E" w:rsidRDefault="007605FB" w:rsidP="007605FB">
            <w:pPr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Исполнитель вправе передать информацию, связанную с проведением СОУТ в Федеральную государственную информационную систему учета результатов проведения СОУТ, за исключением сведений, составляющих государственную или иную охраняемую законом тайну с учетом требований законодательства Российской Федерации о персональных данных (ст. 18 Закона № 426-ФЗ).</w:t>
            </w:r>
          </w:p>
        </w:tc>
      </w:tr>
      <w:tr w:rsidR="007605FB" w:rsidRPr="0013353E" w:rsidTr="005D2A16">
        <w:trPr>
          <w:trHeight w:val="385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FB" w:rsidRPr="0013353E" w:rsidRDefault="007605FB" w:rsidP="0076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 xml:space="preserve">Подраздел 3.5 Требования к безопасности оказания услуг и безопасности результата оказанных услуг </w:t>
            </w:r>
          </w:p>
        </w:tc>
      </w:tr>
      <w:tr w:rsidR="007605FB" w:rsidRPr="0013353E" w:rsidTr="005D2A16">
        <w:trPr>
          <w:trHeight w:val="385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FB" w:rsidRPr="0013353E" w:rsidRDefault="007605FB" w:rsidP="007605F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 имеет право на основании п. 1 ч. 1 ст. 6 Федерального закона от 28.12.2013 № 426-ФЗ «О специальной оценке условий труда» отказаться от проведения специальной оценки </w:t>
            </w: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условий труда, если при ее проведении возникла либо может возникнуть угроза жизни или здоровью работников организации, проводящей СОУТ.</w:t>
            </w:r>
          </w:p>
        </w:tc>
      </w:tr>
      <w:tr w:rsidR="007605FB" w:rsidRPr="0013353E" w:rsidTr="005D2A16">
        <w:trPr>
          <w:trHeight w:val="385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FB" w:rsidRPr="0013353E" w:rsidRDefault="007605FB" w:rsidP="007605F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Подраздел 3.6 Требования по обучению персонала заказчика</w:t>
            </w:r>
          </w:p>
        </w:tc>
      </w:tr>
      <w:tr w:rsidR="007605FB" w:rsidRPr="0013353E" w:rsidTr="005D2A16">
        <w:trPr>
          <w:trHeight w:val="385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FB" w:rsidRPr="0013353E" w:rsidRDefault="007605FB" w:rsidP="00F017C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 xml:space="preserve">Контрагент до начала выполнения работ по месту нахождения Компании проводит обучение членов комиссии Компании по проведению СОУТ, в соответствии с программой обучения, разработанной в соответствии с требованиями Постановления Минтруда России, Минобразования России от 13.01.2003 № 1/29 «Об утверждении Порядка обучения по охране труда и проверки знаний требований охраны труда работников организаций» и согласованной Компанией. </w:t>
            </w:r>
          </w:p>
        </w:tc>
      </w:tr>
    </w:tbl>
    <w:p w:rsidR="007605FB" w:rsidRPr="0013353E" w:rsidRDefault="007605FB" w:rsidP="007605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5FB" w:rsidRPr="0013353E" w:rsidRDefault="007605FB" w:rsidP="007605F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3353E">
        <w:rPr>
          <w:rFonts w:ascii="Times New Roman" w:eastAsia="Times New Roman" w:hAnsi="Times New Roman" w:cs="Times New Roman"/>
          <w:lang w:eastAsia="ru-RU"/>
        </w:rPr>
        <w:t>РАЗДЕЛ 4. РЕЗУЛЬТАТ ОКАЗАННЫХ УСЛУГ</w:t>
      </w:r>
    </w:p>
    <w:p w:rsidR="007605FB" w:rsidRPr="0013353E" w:rsidRDefault="007605FB" w:rsidP="007605F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7605FB" w:rsidRPr="0013353E" w:rsidTr="005D2A16">
        <w:trPr>
          <w:trHeight w:val="385"/>
        </w:trPr>
        <w:tc>
          <w:tcPr>
            <w:tcW w:w="9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FB" w:rsidRPr="0013353E" w:rsidRDefault="007605FB" w:rsidP="0076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Подраздел 4.1 Описание конечного результата оказанных услуг</w:t>
            </w:r>
          </w:p>
        </w:tc>
      </w:tr>
      <w:tr w:rsidR="007605FB" w:rsidRPr="0013353E" w:rsidTr="005D2A16">
        <w:trPr>
          <w:trHeight w:val="385"/>
        </w:trPr>
        <w:tc>
          <w:tcPr>
            <w:tcW w:w="9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FB" w:rsidRPr="0013353E" w:rsidRDefault="007605FB" w:rsidP="007605FB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В результате оказания услуг предоставляются следующие документы:</w:t>
            </w:r>
          </w:p>
          <w:p w:rsidR="007605FB" w:rsidRPr="0013353E" w:rsidRDefault="007605FB" w:rsidP="007605FB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13353E">
              <w:rPr>
                <w:rFonts w:ascii="Times New Roman" w:eastAsia="Times New Roman" w:hAnsi="Times New Roman" w:cs="Times New Roman"/>
                <w:b/>
                <w:lang w:eastAsia="ru-RU"/>
              </w:rPr>
              <w:t>В рамках оказания услуг по проведению плановой специальной оценки условий труда:</w:t>
            </w:r>
          </w:p>
          <w:p w:rsidR="007605FB" w:rsidRPr="0013353E" w:rsidRDefault="007605FB" w:rsidP="007605FB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– отчеты по результатам проведения СОУТ, содержащие:</w:t>
            </w:r>
          </w:p>
          <w:p w:rsidR="007605FB" w:rsidRPr="0013353E" w:rsidRDefault="007605FB" w:rsidP="007605FB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– перечень рабочих мест, подлежащих СОУТ;</w:t>
            </w:r>
          </w:p>
          <w:p w:rsidR="007605FB" w:rsidRPr="0013353E" w:rsidRDefault="007605FB" w:rsidP="007605FB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– карты СОУТ;</w:t>
            </w:r>
          </w:p>
          <w:p w:rsidR="007605FB" w:rsidRPr="0013353E" w:rsidRDefault="007605FB" w:rsidP="007605FB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 xml:space="preserve">– протоколы измерений и оценки факторов производственной среды в соответствии с требованиями документов по СОУТ; </w:t>
            </w:r>
          </w:p>
          <w:p w:rsidR="007605FB" w:rsidRPr="0013353E" w:rsidRDefault="007605FB" w:rsidP="007605FB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– протоколы оценки тяжести и напряженности трудового процесса на рабочих местах в соответствии с требованиями документов по СОУТ;</w:t>
            </w:r>
          </w:p>
          <w:p w:rsidR="007605FB" w:rsidRPr="0013353E" w:rsidRDefault="007605FB" w:rsidP="007605FB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– сводную ведомость результатов СОУТ;</w:t>
            </w:r>
          </w:p>
          <w:p w:rsidR="007605FB" w:rsidRPr="0013353E" w:rsidRDefault="007605FB" w:rsidP="007605FB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– проект плана мероприятий по улучшению и оздоровлению условий труда;</w:t>
            </w:r>
          </w:p>
          <w:p w:rsidR="007605FB" w:rsidRPr="0013353E" w:rsidRDefault="007605FB" w:rsidP="007605FB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– проект протокола заседания комиссии по проведению СОУТ;</w:t>
            </w:r>
          </w:p>
          <w:p w:rsidR="007605FB" w:rsidRPr="0013353E" w:rsidRDefault="007605FB" w:rsidP="007605FB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– сведения об организации, проводящей СОУТ, с приложением копии документов на право проведения измерений и оценок (аттестат аккредитации единого органа по аккредитации – Росаккредитация с приложением, устанавливающим область аккредитации испытательной лаборатории; копии уведомления о включении в реестр организаций, оказывающих услуги по специальной оценке условий труда).</w:t>
            </w:r>
          </w:p>
          <w:p w:rsidR="007605FB" w:rsidRPr="0013353E" w:rsidRDefault="007605FB" w:rsidP="007605FB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 xml:space="preserve">Результаты специальной оценки условий труда, содержащиеся в протоколах измерений и оценок, картах специальной оценки условий труда и сводной ведомости (в дополнение к бумажному носителю), должны предоставляться на электронном носителе. </w:t>
            </w:r>
          </w:p>
          <w:p w:rsidR="0004684A" w:rsidRPr="0013353E" w:rsidRDefault="0004684A" w:rsidP="007605FB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4684A" w:rsidRPr="0013353E" w:rsidRDefault="0004684A" w:rsidP="0004684A">
            <w:pPr>
              <w:tabs>
                <w:tab w:val="left" w:pos="426"/>
              </w:tabs>
              <w:spacing w:line="240" w:lineRule="auto"/>
              <w:ind w:left="426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3353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 рамках </w:t>
            </w:r>
            <w:r w:rsidRPr="0013353E">
              <w:rPr>
                <w:rFonts w:ascii="Times New Roman" w:hAnsi="Times New Roman" w:cs="Times New Roman"/>
                <w:b/>
                <w:szCs w:val="20"/>
              </w:rPr>
              <w:t>оказания услуг о подготовке отчетной документации о проведении оценки профессиональных рисков</w:t>
            </w:r>
          </w:p>
          <w:p w:rsidR="0004684A" w:rsidRPr="0013353E" w:rsidRDefault="0004684A" w:rsidP="0004684A">
            <w:pPr>
              <w:pStyle w:val="af"/>
              <w:numPr>
                <w:ilvl w:val="0"/>
                <w:numId w:val="7"/>
              </w:numPr>
              <w:contextualSpacing/>
              <w:rPr>
                <w:rFonts w:ascii="Times New Roman" w:hAnsi="Times New Roman"/>
                <w:color w:val="000000"/>
              </w:rPr>
            </w:pPr>
            <w:r w:rsidRPr="0013353E">
              <w:rPr>
                <w:rFonts w:ascii="Times New Roman" w:hAnsi="Times New Roman"/>
                <w:color w:val="000000"/>
              </w:rPr>
              <w:t>Сведения о рабочих местах</w:t>
            </w:r>
          </w:p>
          <w:p w:rsidR="0004684A" w:rsidRPr="0013353E" w:rsidRDefault="0004684A" w:rsidP="0004684A">
            <w:pPr>
              <w:pStyle w:val="af"/>
              <w:numPr>
                <w:ilvl w:val="0"/>
                <w:numId w:val="7"/>
              </w:numPr>
              <w:contextualSpacing/>
              <w:rPr>
                <w:rFonts w:ascii="Times New Roman" w:hAnsi="Times New Roman"/>
                <w:color w:val="000000"/>
              </w:rPr>
            </w:pPr>
            <w:r w:rsidRPr="0013353E">
              <w:rPr>
                <w:rFonts w:ascii="Times New Roman" w:hAnsi="Times New Roman"/>
                <w:color w:val="000000"/>
              </w:rPr>
              <w:t>Результаты выездного аудита</w:t>
            </w:r>
          </w:p>
          <w:p w:rsidR="0004684A" w:rsidRPr="0013353E" w:rsidRDefault="0004684A" w:rsidP="0004684A">
            <w:pPr>
              <w:pStyle w:val="af"/>
              <w:numPr>
                <w:ilvl w:val="0"/>
                <w:numId w:val="7"/>
              </w:numPr>
              <w:contextualSpacing/>
              <w:rPr>
                <w:rFonts w:ascii="Times New Roman" w:hAnsi="Times New Roman"/>
                <w:color w:val="000000"/>
              </w:rPr>
            </w:pPr>
            <w:r w:rsidRPr="0013353E">
              <w:rPr>
                <w:rFonts w:ascii="Times New Roman" w:hAnsi="Times New Roman"/>
                <w:color w:val="000000"/>
              </w:rPr>
              <w:t>Перечень идентифицированных факторов риска и соответствующих им опасностей</w:t>
            </w:r>
          </w:p>
          <w:p w:rsidR="0004684A" w:rsidRPr="0013353E" w:rsidRDefault="0004684A" w:rsidP="0004684A">
            <w:pPr>
              <w:pStyle w:val="af"/>
              <w:numPr>
                <w:ilvl w:val="0"/>
                <w:numId w:val="7"/>
              </w:numPr>
              <w:contextualSpacing/>
              <w:rPr>
                <w:rFonts w:ascii="Times New Roman" w:hAnsi="Times New Roman"/>
                <w:color w:val="000000"/>
              </w:rPr>
            </w:pPr>
            <w:r w:rsidRPr="0013353E">
              <w:rPr>
                <w:rFonts w:ascii="Times New Roman" w:hAnsi="Times New Roman"/>
                <w:color w:val="000000"/>
              </w:rPr>
              <w:t>Результаты расчёта индекса профессионального риска для каждой идентифицированной опасности</w:t>
            </w:r>
          </w:p>
          <w:p w:rsidR="0004684A" w:rsidRPr="0013353E" w:rsidRDefault="0004684A" w:rsidP="0004684A">
            <w:pPr>
              <w:pStyle w:val="ac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hAnsi="Times New Roman" w:cs="Times New Roman"/>
                <w:color w:val="000000"/>
              </w:rPr>
              <w:t>Проект Положения об ознакомлении работников с результатами оценки профессиональных рисков с разработанной формой журнала ознакомления.</w:t>
            </w:r>
          </w:p>
          <w:p w:rsidR="0004684A" w:rsidRPr="0013353E" w:rsidRDefault="0004684A" w:rsidP="0004684A">
            <w:pPr>
              <w:pStyle w:val="ac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605FB" w:rsidRPr="0013353E" w:rsidTr="005D2A16">
        <w:trPr>
          <w:trHeight w:val="385"/>
        </w:trPr>
        <w:tc>
          <w:tcPr>
            <w:tcW w:w="9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FB" w:rsidRPr="0013353E" w:rsidRDefault="007605FB" w:rsidP="00760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Подраздел 4.2 Требования по приемке услуг</w:t>
            </w:r>
          </w:p>
        </w:tc>
      </w:tr>
      <w:tr w:rsidR="007605FB" w:rsidRPr="0013353E" w:rsidTr="005D2A16">
        <w:trPr>
          <w:trHeight w:val="385"/>
        </w:trPr>
        <w:tc>
          <w:tcPr>
            <w:tcW w:w="9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FB" w:rsidRPr="0013353E" w:rsidRDefault="007605FB" w:rsidP="007605FB">
            <w:pPr>
              <w:tabs>
                <w:tab w:val="center" w:pos="4153"/>
                <w:tab w:val="right" w:pos="8306"/>
              </w:tabs>
              <w:spacing w:after="0" w:line="240" w:lineRule="auto"/>
              <w:ind w:firstLine="5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По итогам оказания услуг  Исполнитель обязан представить Заказчику следующие отчетные документы:</w:t>
            </w:r>
          </w:p>
          <w:p w:rsidR="007605FB" w:rsidRPr="0013353E" w:rsidRDefault="007605FB" w:rsidP="007605FB">
            <w:pPr>
              <w:tabs>
                <w:tab w:val="center" w:pos="4153"/>
                <w:tab w:val="right" w:pos="8306"/>
              </w:tabs>
              <w:spacing w:after="0" w:line="240" w:lineRule="auto"/>
              <w:ind w:firstLine="5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– Акт сдачи-приемки оказанных услуг в 2-х экземплярах;</w:t>
            </w:r>
          </w:p>
          <w:p w:rsidR="007605FB" w:rsidRPr="0013353E" w:rsidRDefault="007605FB" w:rsidP="007605FB">
            <w:pPr>
              <w:tabs>
                <w:tab w:val="center" w:pos="4153"/>
                <w:tab w:val="right" w:pos="8306"/>
              </w:tabs>
              <w:spacing w:after="0" w:line="240" w:lineRule="auto"/>
              <w:ind w:firstLine="5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53E">
              <w:rPr>
                <w:rFonts w:ascii="Times New Roman" w:eastAsia="Times New Roman" w:hAnsi="Times New Roman" w:cs="Times New Roman"/>
                <w:lang w:eastAsia="ru-RU"/>
              </w:rPr>
              <w:t>– Счет-фактуру;</w:t>
            </w:r>
          </w:p>
          <w:p w:rsidR="007605FB" w:rsidRPr="0013353E" w:rsidRDefault="007605FB" w:rsidP="005D2A16">
            <w:pPr>
              <w:tabs>
                <w:tab w:val="center" w:pos="4153"/>
                <w:tab w:val="right" w:pos="8306"/>
              </w:tabs>
              <w:spacing w:after="0" w:line="240" w:lineRule="auto"/>
              <w:ind w:firstLine="59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605FB" w:rsidRPr="004752C3" w:rsidRDefault="007605FB" w:rsidP="007605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7605FB" w:rsidRPr="0013353E" w:rsidRDefault="004752C3" w:rsidP="007605FB">
      <w:pPr>
        <w:spacing w:after="200" w:line="276" w:lineRule="auto"/>
        <w:rPr>
          <w:rFonts w:ascii="Times New Roman" w:eastAsia="Times New Roman" w:hAnsi="Times New Roman" w:cs="Times New Roman"/>
          <w:lang w:eastAsia="ru-RU"/>
        </w:rPr>
      </w:pPr>
      <w:r w:rsidRPr="004752C3">
        <w:rPr>
          <w:rFonts w:ascii="Times New Roman" w:eastAsia="Times New Roman" w:hAnsi="Times New Roman" w:cs="Times New Roman"/>
          <w:sz w:val="24"/>
          <w:lang w:eastAsia="ru-RU"/>
        </w:rPr>
        <w:t xml:space="preserve">Инженер по ГО, ЧС, ТБ и ОТ               </w:t>
      </w:r>
      <w:bookmarkStart w:id="2" w:name="_GoBack"/>
      <w:bookmarkEnd w:id="2"/>
      <w:r w:rsidRPr="004752C3">
        <w:rPr>
          <w:rFonts w:ascii="Times New Roman" w:eastAsia="Times New Roman" w:hAnsi="Times New Roman" w:cs="Times New Roman"/>
          <w:sz w:val="24"/>
          <w:lang w:eastAsia="ru-RU"/>
        </w:rPr>
        <w:t xml:space="preserve">                                                               И.А. Погодаев</w:t>
      </w:r>
      <w:r w:rsidR="007605FB" w:rsidRPr="0013353E">
        <w:rPr>
          <w:rFonts w:ascii="Times New Roman" w:eastAsia="Times New Roman" w:hAnsi="Times New Roman" w:cs="Times New Roman"/>
          <w:lang w:eastAsia="ru-RU"/>
        </w:rPr>
        <w:br w:type="page"/>
      </w:r>
    </w:p>
    <w:p w:rsidR="007203C5" w:rsidRPr="0013353E" w:rsidRDefault="007203C5" w:rsidP="005D2A1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3353E">
        <w:rPr>
          <w:rFonts w:ascii="Times New Roman" w:hAnsi="Times New Roman" w:cs="Times New Roman"/>
          <w:sz w:val="24"/>
          <w:szCs w:val="24"/>
        </w:rPr>
        <w:lastRenderedPageBreak/>
        <w:t>Приложение №1 к Техническому заданию</w:t>
      </w:r>
    </w:p>
    <w:p w:rsidR="007203C5" w:rsidRPr="0013353E" w:rsidRDefault="007203C5" w:rsidP="007203C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353E">
        <w:rPr>
          <w:rFonts w:ascii="Times New Roman" w:hAnsi="Times New Roman" w:cs="Times New Roman"/>
          <w:sz w:val="24"/>
          <w:szCs w:val="24"/>
        </w:rPr>
        <w:t>Перечень приборов</w:t>
      </w:r>
    </w:p>
    <w:tbl>
      <w:tblPr>
        <w:tblStyle w:val="11"/>
        <w:tblW w:w="9747" w:type="dxa"/>
        <w:tblLook w:val="04A0" w:firstRow="1" w:lastRow="0" w:firstColumn="1" w:lastColumn="0" w:noHBand="0" w:noVBand="1"/>
      </w:tblPr>
      <w:tblGrid>
        <w:gridCol w:w="560"/>
        <w:gridCol w:w="4226"/>
        <w:gridCol w:w="4961"/>
      </w:tblGrid>
      <w:tr w:rsidR="007605FB" w:rsidRPr="0013353E" w:rsidTr="005D2A16">
        <w:trPr>
          <w:trHeight w:val="990"/>
          <w:tblHeader/>
        </w:trPr>
        <w:tc>
          <w:tcPr>
            <w:tcW w:w="560" w:type="dxa"/>
          </w:tcPr>
          <w:p w:rsidR="007605FB" w:rsidRPr="0013353E" w:rsidRDefault="007605FB" w:rsidP="007605F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3353E">
              <w:rPr>
                <w:rFonts w:ascii="Times New Roman" w:eastAsia="Calibri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4226" w:type="dxa"/>
          </w:tcPr>
          <w:p w:rsidR="007605FB" w:rsidRPr="0013353E" w:rsidRDefault="007605FB" w:rsidP="007605F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3353E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Назначение оборудования </w:t>
            </w:r>
            <w:r w:rsidRPr="0013353E">
              <w:rPr>
                <w:rFonts w:ascii="Times New Roman" w:eastAsia="Calibri" w:hAnsi="Times New Roman" w:cs="Times New Roman"/>
                <w:b/>
                <w:lang w:eastAsia="ru-RU"/>
              </w:rPr>
              <w:br/>
              <w:t>(для исполнения Договора)</w:t>
            </w:r>
          </w:p>
        </w:tc>
        <w:tc>
          <w:tcPr>
            <w:tcW w:w="4961" w:type="dxa"/>
            <w:hideMark/>
          </w:tcPr>
          <w:p w:rsidR="007605FB" w:rsidRPr="0013353E" w:rsidRDefault="007605FB" w:rsidP="007605F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3353E">
              <w:rPr>
                <w:rFonts w:ascii="Times New Roman" w:eastAsia="Calibri" w:hAnsi="Times New Roman" w:cs="Times New Roman"/>
                <w:b/>
                <w:lang w:eastAsia="ru-RU"/>
              </w:rPr>
              <w:t>Наименование оборудования</w:t>
            </w:r>
          </w:p>
        </w:tc>
      </w:tr>
      <w:tr w:rsidR="007605FB" w:rsidRPr="0013353E" w:rsidTr="005D2A16">
        <w:trPr>
          <w:trHeight w:val="571"/>
        </w:trPr>
        <w:tc>
          <w:tcPr>
            <w:tcW w:w="560" w:type="dxa"/>
          </w:tcPr>
          <w:p w:rsidR="007605FB" w:rsidRPr="0013353E" w:rsidRDefault="001918BF" w:rsidP="007605FB">
            <w:pPr>
              <w:spacing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353E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4226" w:type="dxa"/>
          </w:tcPr>
          <w:p w:rsidR="007605FB" w:rsidRPr="0013353E" w:rsidRDefault="007605FB" w:rsidP="007605FB">
            <w:pPr>
              <w:spacing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353E">
              <w:rPr>
                <w:rFonts w:ascii="Times New Roman" w:eastAsia="Calibri" w:hAnsi="Times New Roman" w:cs="Times New Roman"/>
                <w:lang w:eastAsia="ru-RU"/>
              </w:rPr>
              <w:t>Эл. магнитные поля промышленной  частоты</w:t>
            </w:r>
          </w:p>
        </w:tc>
        <w:tc>
          <w:tcPr>
            <w:tcW w:w="4961" w:type="dxa"/>
          </w:tcPr>
          <w:p w:rsidR="007605FB" w:rsidRPr="0013353E" w:rsidRDefault="007605FB" w:rsidP="007605FB">
            <w:pPr>
              <w:spacing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353E">
              <w:rPr>
                <w:rFonts w:ascii="Times New Roman" w:eastAsia="Calibri" w:hAnsi="Times New Roman" w:cs="Times New Roman"/>
                <w:lang w:eastAsia="ru-RU"/>
              </w:rPr>
              <w:t>Измеритель напряженности поля промышленной частоты</w:t>
            </w:r>
          </w:p>
        </w:tc>
      </w:tr>
      <w:tr w:rsidR="007605FB" w:rsidRPr="0013353E" w:rsidTr="005D2A16">
        <w:trPr>
          <w:trHeight w:val="551"/>
        </w:trPr>
        <w:tc>
          <w:tcPr>
            <w:tcW w:w="560" w:type="dxa"/>
          </w:tcPr>
          <w:p w:rsidR="007605FB" w:rsidRPr="0013353E" w:rsidRDefault="001918BF" w:rsidP="007605FB">
            <w:pPr>
              <w:spacing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353E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4226" w:type="dxa"/>
          </w:tcPr>
          <w:p w:rsidR="007605FB" w:rsidRPr="0013353E" w:rsidRDefault="007605FB" w:rsidP="007605FB">
            <w:pPr>
              <w:spacing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353E">
              <w:rPr>
                <w:rFonts w:ascii="Times New Roman" w:eastAsia="Calibri" w:hAnsi="Times New Roman" w:cs="Times New Roman"/>
                <w:lang w:eastAsia="ru-RU"/>
              </w:rPr>
              <w:t xml:space="preserve">Электромагнитные излучения радиочастотного диапазона </w:t>
            </w:r>
          </w:p>
        </w:tc>
        <w:tc>
          <w:tcPr>
            <w:tcW w:w="4961" w:type="dxa"/>
          </w:tcPr>
          <w:p w:rsidR="007605FB" w:rsidRPr="0013353E" w:rsidRDefault="007605FB" w:rsidP="007605FB">
            <w:pPr>
              <w:spacing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353E">
              <w:rPr>
                <w:rFonts w:ascii="Times New Roman" w:eastAsia="Calibri" w:hAnsi="Times New Roman" w:cs="Times New Roman"/>
                <w:lang w:eastAsia="ru-RU"/>
              </w:rPr>
              <w:t>Измеритель напряженности поля малогабаритный микропроцессорный</w:t>
            </w:r>
          </w:p>
        </w:tc>
      </w:tr>
      <w:tr w:rsidR="007605FB" w:rsidRPr="0013353E" w:rsidTr="005D2A16">
        <w:trPr>
          <w:trHeight w:val="567"/>
        </w:trPr>
        <w:tc>
          <w:tcPr>
            <w:tcW w:w="560" w:type="dxa"/>
          </w:tcPr>
          <w:p w:rsidR="007605FB" w:rsidRPr="0013353E" w:rsidRDefault="001918BF" w:rsidP="007605FB">
            <w:pPr>
              <w:spacing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353E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4226" w:type="dxa"/>
          </w:tcPr>
          <w:p w:rsidR="007605FB" w:rsidRPr="0013353E" w:rsidRDefault="007605FB" w:rsidP="007605FB">
            <w:pPr>
              <w:spacing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353E">
              <w:rPr>
                <w:rFonts w:ascii="Times New Roman" w:eastAsia="Calibri" w:hAnsi="Times New Roman" w:cs="Times New Roman"/>
                <w:lang w:eastAsia="ru-RU"/>
              </w:rPr>
              <w:t xml:space="preserve"> Электростатические поля</w:t>
            </w:r>
          </w:p>
        </w:tc>
        <w:tc>
          <w:tcPr>
            <w:tcW w:w="4961" w:type="dxa"/>
          </w:tcPr>
          <w:p w:rsidR="007605FB" w:rsidRPr="0013353E" w:rsidRDefault="007605FB" w:rsidP="007605FB">
            <w:pPr>
              <w:spacing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353E">
              <w:rPr>
                <w:rFonts w:ascii="Times New Roman" w:eastAsia="Calibri" w:hAnsi="Times New Roman" w:cs="Times New Roman"/>
                <w:lang w:eastAsia="ru-RU"/>
              </w:rPr>
              <w:t>Измеритель напряженности электростатического поля</w:t>
            </w:r>
          </w:p>
        </w:tc>
      </w:tr>
      <w:tr w:rsidR="007605FB" w:rsidRPr="0013353E" w:rsidTr="005D2A16">
        <w:trPr>
          <w:trHeight w:val="264"/>
        </w:trPr>
        <w:tc>
          <w:tcPr>
            <w:tcW w:w="560" w:type="dxa"/>
          </w:tcPr>
          <w:p w:rsidR="007605FB" w:rsidRPr="0013353E" w:rsidRDefault="001918BF" w:rsidP="007605FB">
            <w:pPr>
              <w:spacing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353E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4226" w:type="dxa"/>
          </w:tcPr>
          <w:p w:rsidR="007605FB" w:rsidRPr="0013353E" w:rsidRDefault="007605FB" w:rsidP="007605FB">
            <w:pPr>
              <w:spacing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353E">
              <w:rPr>
                <w:rFonts w:ascii="Times New Roman" w:eastAsia="Calibri" w:hAnsi="Times New Roman" w:cs="Times New Roman"/>
                <w:lang w:eastAsia="ru-RU"/>
              </w:rPr>
              <w:t>Магнитные поля</w:t>
            </w:r>
          </w:p>
        </w:tc>
        <w:tc>
          <w:tcPr>
            <w:tcW w:w="4961" w:type="dxa"/>
          </w:tcPr>
          <w:p w:rsidR="007605FB" w:rsidRPr="0013353E" w:rsidRDefault="007605FB" w:rsidP="007605FB">
            <w:pPr>
              <w:spacing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353E">
              <w:rPr>
                <w:rFonts w:ascii="Times New Roman" w:eastAsia="Calibri" w:hAnsi="Times New Roman" w:cs="Times New Roman"/>
                <w:lang w:eastAsia="ru-RU"/>
              </w:rPr>
              <w:t>Миллитесламетр портативный универсальный</w:t>
            </w:r>
          </w:p>
        </w:tc>
      </w:tr>
      <w:tr w:rsidR="007605FB" w:rsidRPr="0013353E" w:rsidTr="005D2A16">
        <w:trPr>
          <w:trHeight w:val="851"/>
        </w:trPr>
        <w:tc>
          <w:tcPr>
            <w:tcW w:w="560" w:type="dxa"/>
          </w:tcPr>
          <w:p w:rsidR="007605FB" w:rsidRPr="0013353E" w:rsidRDefault="001918BF" w:rsidP="007605FB">
            <w:pPr>
              <w:spacing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353E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4226" w:type="dxa"/>
          </w:tcPr>
          <w:p w:rsidR="007605FB" w:rsidRPr="0013353E" w:rsidRDefault="007605FB" w:rsidP="007605FB">
            <w:pPr>
              <w:spacing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353E">
              <w:rPr>
                <w:rFonts w:ascii="Times New Roman" w:eastAsia="Calibri" w:hAnsi="Times New Roman" w:cs="Times New Roman"/>
                <w:lang w:eastAsia="ru-RU"/>
              </w:rPr>
              <w:t>Температура, влажность, скорость воздушного потока, тепловое излучение, ТНС</w:t>
            </w:r>
          </w:p>
        </w:tc>
        <w:tc>
          <w:tcPr>
            <w:tcW w:w="4961" w:type="dxa"/>
          </w:tcPr>
          <w:p w:rsidR="007605FB" w:rsidRPr="0013353E" w:rsidRDefault="007605FB" w:rsidP="007605FB">
            <w:pPr>
              <w:spacing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353E">
              <w:rPr>
                <w:rFonts w:ascii="Times New Roman" w:eastAsia="Calibri" w:hAnsi="Times New Roman" w:cs="Times New Roman"/>
                <w:lang w:eastAsia="ru-RU"/>
              </w:rPr>
              <w:t>Измеритель параметров микроклимата</w:t>
            </w:r>
          </w:p>
        </w:tc>
      </w:tr>
      <w:tr w:rsidR="007605FB" w:rsidRPr="0013353E" w:rsidTr="005D2A16">
        <w:trPr>
          <w:trHeight w:val="265"/>
        </w:trPr>
        <w:tc>
          <w:tcPr>
            <w:tcW w:w="560" w:type="dxa"/>
          </w:tcPr>
          <w:p w:rsidR="007605FB" w:rsidRPr="0013353E" w:rsidRDefault="001918BF" w:rsidP="007605FB">
            <w:pPr>
              <w:spacing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353E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4226" w:type="dxa"/>
          </w:tcPr>
          <w:p w:rsidR="007605FB" w:rsidRPr="0013353E" w:rsidRDefault="007605FB" w:rsidP="007605FB">
            <w:pPr>
              <w:spacing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353E">
              <w:rPr>
                <w:rFonts w:ascii="Times New Roman" w:eastAsia="Calibri" w:hAnsi="Times New Roman" w:cs="Times New Roman"/>
                <w:lang w:eastAsia="ru-RU"/>
              </w:rPr>
              <w:t xml:space="preserve">Шум, вибрация, инфразвук </w:t>
            </w:r>
          </w:p>
        </w:tc>
        <w:tc>
          <w:tcPr>
            <w:tcW w:w="4961" w:type="dxa"/>
          </w:tcPr>
          <w:p w:rsidR="007605FB" w:rsidRPr="0013353E" w:rsidRDefault="007605FB" w:rsidP="007605FB">
            <w:pPr>
              <w:spacing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353E">
              <w:rPr>
                <w:rFonts w:ascii="Times New Roman" w:eastAsia="Calibri" w:hAnsi="Times New Roman" w:cs="Times New Roman"/>
                <w:lang w:eastAsia="ru-RU"/>
              </w:rPr>
              <w:t>Шумомер, анализатор спектра, виброметр</w:t>
            </w:r>
          </w:p>
        </w:tc>
      </w:tr>
      <w:tr w:rsidR="007605FB" w:rsidRPr="0013353E" w:rsidTr="005D2A16">
        <w:trPr>
          <w:trHeight w:val="556"/>
        </w:trPr>
        <w:tc>
          <w:tcPr>
            <w:tcW w:w="560" w:type="dxa"/>
          </w:tcPr>
          <w:p w:rsidR="007605FB" w:rsidRPr="0013353E" w:rsidRDefault="001918BF" w:rsidP="007605FB">
            <w:pPr>
              <w:spacing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353E"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  <w:tc>
          <w:tcPr>
            <w:tcW w:w="4226" w:type="dxa"/>
          </w:tcPr>
          <w:p w:rsidR="007605FB" w:rsidRPr="0013353E" w:rsidRDefault="007605FB" w:rsidP="007605FB">
            <w:pPr>
              <w:spacing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353E">
              <w:rPr>
                <w:rFonts w:ascii="Times New Roman" w:eastAsia="Calibri" w:hAnsi="Times New Roman" w:cs="Times New Roman"/>
                <w:lang w:eastAsia="ru-RU"/>
              </w:rPr>
              <w:t>Неионизирующие излучения:</w:t>
            </w:r>
            <w:r w:rsidRPr="0013353E">
              <w:rPr>
                <w:rFonts w:ascii="Times New Roman" w:eastAsia="Calibri" w:hAnsi="Times New Roman" w:cs="Times New Roman"/>
                <w:lang w:eastAsia="ru-RU"/>
              </w:rPr>
              <w:br/>
              <w:t xml:space="preserve">Гипо-, геомагнитные поля земли </w:t>
            </w:r>
          </w:p>
        </w:tc>
        <w:tc>
          <w:tcPr>
            <w:tcW w:w="4961" w:type="dxa"/>
          </w:tcPr>
          <w:p w:rsidR="007605FB" w:rsidRPr="0013353E" w:rsidRDefault="007605FB" w:rsidP="007605FB">
            <w:pPr>
              <w:spacing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353E">
              <w:rPr>
                <w:rFonts w:ascii="Times New Roman" w:eastAsia="Calibri" w:hAnsi="Times New Roman" w:cs="Times New Roman"/>
                <w:lang w:eastAsia="ru-RU"/>
              </w:rPr>
              <w:t>Магнитометр трехкомпонентный малогабаритный</w:t>
            </w:r>
          </w:p>
        </w:tc>
      </w:tr>
      <w:tr w:rsidR="007605FB" w:rsidRPr="0013353E" w:rsidTr="005D2A16">
        <w:trPr>
          <w:trHeight w:val="556"/>
        </w:trPr>
        <w:tc>
          <w:tcPr>
            <w:tcW w:w="560" w:type="dxa"/>
          </w:tcPr>
          <w:p w:rsidR="007605FB" w:rsidRPr="0013353E" w:rsidRDefault="001918BF" w:rsidP="007605FB">
            <w:pPr>
              <w:spacing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353E">
              <w:rPr>
                <w:rFonts w:ascii="Times New Roman" w:eastAsia="Calibri" w:hAnsi="Times New Roman" w:cs="Times New Roman"/>
                <w:lang w:eastAsia="ru-RU"/>
              </w:rPr>
              <w:t>8</w:t>
            </w:r>
          </w:p>
        </w:tc>
        <w:tc>
          <w:tcPr>
            <w:tcW w:w="4226" w:type="dxa"/>
          </w:tcPr>
          <w:p w:rsidR="007605FB" w:rsidRPr="0013353E" w:rsidRDefault="007605FB" w:rsidP="007605FB">
            <w:pPr>
              <w:spacing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353E">
              <w:rPr>
                <w:rFonts w:ascii="Times New Roman" w:eastAsia="Calibri" w:hAnsi="Times New Roman" w:cs="Times New Roman"/>
                <w:lang w:eastAsia="ru-RU"/>
              </w:rPr>
              <w:t xml:space="preserve">Воздух рабочей зоны: Ионизирующие излучения </w:t>
            </w:r>
          </w:p>
        </w:tc>
        <w:tc>
          <w:tcPr>
            <w:tcW w:w="4961" w:type="dxa"/>
          </w:tcPr>
          <w:p w:rsidR="007605FB" w:rsidRPr="0013353E" w:rsidRDefault="007605FB" w:rsidP="007605FB">
            <w:pPr>
              <w:spacing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353E">
              <w:rPr>
                <w:rFonts w:ascii="Times New Roman" w:eastAsia="Calibri" w:hAnsi="Times New Roman" w:cs="Times New Roman"/>
                <w:lang w:eastAsia="ru-RU"/>
              </w:rPr>
              <w:t>Радиометр радона портативный</w:t>
            </w:r>
          </w:p>
        </w:tc>
      </w:tr>
      <w:tr w:rsidR="007605FB" w:rsidRPr="0013353E" w:rsidTr="005D2A16">
        <w:trPr>
          <w:trHeight w:val="273"/>
        </w:trPr>
        <w:tc>
          <w:tcPr>
            <w:tcW w:w="560" w:type="dxa"/>
          </w:tcPr>
          <w:p w:rsidR="007605FB" w:rsidRPr="0013353E" w:rsidRDefault="001918BF" w:rsidP="007605FB">
            <w:pPr>
              <w:spacing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353E">
              <w:rPr>
                <w:rFonts w:ascii="Times New Roman" w:eastAsia="Calibri" w:hAnsi="Times New Roman" w:cs="Times New Roman"/>
                <w:lang w:eastAsia="ru-RU"/>
              </w:rPr>
              <w:t>9</w:t>
            </w:r>
          </w:p>
        </w:tc>
        <w:tc>
          <w:tcPr>
            <w:tcW w:w="4226" w:type="dxa"/>
          </w:tcPr>
          <w:p w:rsidR="007605FB" w:rsidRPr="0013353E" w:rsidRDefault="007605FB" w:rsidP="007605FB">
            <w:pPr>
              <w:spacing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353E">
              <w:rPr>
                <w:rFonts w:ascii="Times New Roman" w:eastAsia="Calibri" w:hAnsi="Times New Roman" w:cs="Times New Roman"/>
                <w:lang w:eastAsia="ru-RU"/>
              </w:rPr>
              <w:t>Воздух рабочей зоны</w:t>
            </w:r>
          </w:p>
        </w:tc>
        <w:tc>
          <w:tcPr>
            <w:tcW w:w="4961" w:type="dxa"/>
          </w:tcPr>
          <w:p w:rsidR="007605FB" w:rsidRPr="0013353E" w:rsidRDefault="007605FB" w:rsidP="007605FB">
            <w:pPr>
              <w:spacing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353E">
              <w:rPr>
                <w:rFonts w:ascii="Times New Roman" w:eastAsia="Calibri" w:hAnsi="Times New Roman" w:cs="Times New Roman"/>
                <w:lang w:eastAsia="ru-RU"/>
              </w:rPr>
              <w:t>Аспиратор сильфонный</w:t>
            </w:r>
          </w:p>
        </w:tc>
      </w:tr>
      <w:tr w:rsidR="007605FB" w:rsidRPr="0013353E" w:rsidTr="005D2A16">
        <w:trPr>
          <w:trHeight w:val="565"/>
        </w:trPr>
        <w:tc>
          <w:tcPr>
            <w:tcW w:w="560" w:type="dxa"/>
          </w:tcPr>
          <w:p w:rsidR="007605FB" w:rsidRPr="0013353E" w:rsidRDefault="001918BF" w:rsidP="007605FB">
            <w:pPr>
              <w:spacing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353E">
              <w:rPr>
                <w:rFonts w:ascii="Times New Roman" w:eastAsia="Calibri" w:hAnsi="Times New Roman" w:cs="Times New Roman"/>
                <w:lang w:eastAsia="ru-RU"/>
              </w:rPr>
              <w:t>10</w:t>
            </w:r>
          </w:p>
        </w:tc>
        <w:tc>
          <w:tcPr>
            <w:tcW w:w="4226" w:type="dxa"/>
          </w:tcPr>
          <w:p w:rsidR="007605FB" w:rsidRPr="0013353E" w:rsidRDefault="007605FB" w:rsidP="007605FB">
            <w:pPr>
              <w:spacing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353E">
              <w:rPr>
                <w:rFonts w:ascii="Times New Roman" w:eastAsia="Calibri" w:hAnsi="Times New Roman" w:cs="Times New Roman"/>
                <w:lang w:eastAsia="ru-RU"/>
              </w:rPr>
              <w:t>Воздух рабочей зоны</w:t>
            </w:r>
          </w:p>
        </w:tc>
        <w:tc>
          <w:tcPr>
            <w:tcW w:w="4961" w:type="dxa"/>
          </w:tcPr>
          <w:p w:rsidR="007605FB" w:rsidRPr="0013353E" w:rsidRDefault="007605FB" w:rsidP="007605FB">
            <w:pPr>
              <w:spacing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353E">
              <w:rPr>
                <w:rFonts w:ascii="Times New Roman" w:eastAsia="Calibri" w:hAnsi="Times New Roman" w:cs="Times New Roman"/>
                <w:lang w:eastAsia="ru-RU"/>
              </w:rPr>
              <w:t>Газоанализатор на токсичные и горючие газы</w:t>
            </w:r>
          </w:p>
          <w:p w:rsidR="007605FB" w:rsidRPr="0013353E" w:rsidRDefault="007605FB" w:rsidP="007605FB">
            <w:pPr>
              <w:spacing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353E">
              <w:rPr>
                <w:rFonts w:ascii="Times New Roman" w:eastAsia="Calibri" w:hAnsi="Times New Roman" w:cs="Times New Roman"/>
                <w:lang w:eastAsia="ru-RU"/>
              </w:rPr>
              <w:t>(CH4/O2/CO2/H2S)</w:t>
            </w:r>
          </w:p>
        </w:tc>
      </w:tr>
    </w:tbl>
    <w:p w:rsidR="007605FB" w:rsidRPr="0013353E" w:rsidRDefault="007605FB" w:rsidP="007605FB">
      <w:pPr>
        <w:spacing w:after="0" w:line="276" w:lineRule="auto"/>
        <w:rPr>
          <w:rFonts w:ascii="Times New Roman" w:eastAsia="Calibri" w:hAnsi="Times New Roman" w:cs="Times New Roman"/>
          <w:lang w:eastAsia="ru-RU"/>
        </w:rPr>
      </w:pPr>
    </w:p>
    <w:p w:rsidR="007605FB" w:rsidRPr="0013353E" w:rsidRDefault="007605FB" w:rsidP="007605F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7605FB" w:rsidRPr="0013353E" w:rsidRDefault="007605FB" w:rsidP="007605F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7605FB" w:rsidRPr="0013353E" w:rsidRDefault="004752C3" w:rsidP="0013353E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4752C3">
        <w:rPr>
          <w:rFonts w:ascii="Times New Roman" w:eastAsia="Calibri" w:hAnsi="Times New Roman" w:cs="Times New Roman"/>
          <w:sz w:val="24"/>
          <w:lang w:eastAsia="ru-RU"/>
        </w:rPr>
        <w:t>Инженер по ГО, ЧС, ТБ и ОТ</w:t>
      </w:r>
      <w:r>
        <w:rPr>
          <w:rFonts w:ascii="Times New Roman" w:eastAsia="Calibri" w:hAnsi="Times New Roman" w:cs="Times New Roman"/>
          <w:sz w:val="24"/>
          <w:lang w:eastAsia="ru-RU"/>
        </w:rPr>
        <w:t xml:space="preserve">                                                                          И.А. Погодаев</w:t>
      </w:r>
    </w:p>
    <w:p w:rsidR="007605FB" w:rsidRPr="0013353E" w:rsidRDefault="007605FB" w:rsidP="007605FB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lang w:eastAsia="ru-RU"/>
        </w:rPr>
      </w:pPr>
    </w:p>
    <w:p w:rsidR="007605FB" w:rsidRPr="0013353E" w:rsidRDefault="007605FB" w:rsidP="007605FB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lang w:eastAsia="ru-RU"/>
        </w:rPr>
      </w:pPr>
    </w:p>
    <w:p w:rsidR="00576FBC" w:rsidRPr="0013353E" w:rsidRDefault="00576FBC" w:rsidP="007605F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76FBC" w:rsidRPr="0013353E" w:rsidRDefault="00576FBC" w:rsidP="00576FBC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A1257" w:rsidRPr="0013353E" w:rsidRDefault="007A1257" w:rsidP="00D972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ectPr w:rsidR="007A1257" w:rsidRPr="0013353E" w:rsidSect="004752C3">
          <w:pgSz w:w="11907" w:h="16840"/>
          <w:pgMar w:top="426" w:right="1134" w:bottom="426" w:left="1134" w:header="709" w:footer="709" w:gutter="0"/>
          <w:cols w:space="720"/>
          <w:docGrid w:linePitch="299"/>
        </w:sectPr>
      </w:pPr>
    </w:p>
    <w:p w:rsidR="00160D8E" w:rsidRPr="0013353E" w:rsidRDefault="00160D8E" w:rsidP="00C6320B">
      <w:pPr>
        <w:spacing w:after="0"/>
        <w:rPr>
          <w:rFonts w:ascii="Times New Roman" w:hAnsi="Times New Roman" w:cs="Times New Roman"/>
          <w:bCs/>
          <w:sz w:val="24"/>
          <w:szCs w:val="20"/>
          <w:lang w:eastAsia="ru-RU"/>
        </w:rPr>
      </w:pPr>
    </w:p>
    <w:bookmarkEnd w:id="0"/>
    <w:bookmarkEnd w:id="1"/>
    <w:p w:rsidR="00F11A25" w:rsidRPr="0013353E" w:rsidRDefault="00FB69D7" w:rsidP="00F11A25">
      <w:pPr>
        <w:pStyle w:val="a9"/>
        <w:tabs>
          <w:tab w:val="left" w:pos="708"/>
        </w:tabs>
        <w:spacing w:before="240" w:after="240"/>
        <w:ind w:right="139" w:firstLine="426"/>
        <w:jc w:val="right"/>
        <w:divId w:val="2019118334"/>
        <w:rPr>
          <w:rFonts w:ascii="Times New Roman" w:eastAsia="Arial" w:hAnsi="Times New Roman" w:cs="Times New Roman"/>
          <w:sz w:val="20"/>
          <w:szCs w:val="20"/>
        </w:rPr>
      </w:pPr>
      <w:r w:rsidRPr="0013353E">
        <w:rPr>
          <w:rFonts w:ascii="Times New Roman" w:hAnsi="Times New Roman" w:cs="Times New Roman"/>
        </w:rPr>
        <w:t> </w:t>
      </w:r>
      <w:r w:rsidR="00F11A25" w:rsidRPr="0013353E">
        <w:rPr>
          <w:rFonts w:ascii="Times New Roman" w:eastAsia="Arial" w:hAnsi="Times New Roman" w:cs="Times New Roman"/>
          <w:b/>
          <w:sz w:val="20"/>
          <w:szCs w:val="20"/>
        </w:rPr>
        <w:t>Приложение №</w:t>
      </w:r>
      <w:r w:rsidR="00C6320B" w:rsidRPr="0013353E">
        <w:rPr>
          <w:rFonts w:ascii="Times New Roman" w:eastAsia="Arial" w:hAnsi="Times New Roman" w:cs="Times New Roman"/>
          <w:b/>
          <w:sz w:val="20"/>
          <w:szCs w:val="20"/>
        </w:rPr>
        <w:t>2</w:t>
      </w:r>
      <w:r w:rsidR="00F11A25" w:rsidRPr="0013353E">
        <w:rPr>
          <w:rFonts w:ascii="Times New Roman" w:eastAsia="Arial" w:hAnsi="Times New Roman" w:cs="Times New Roman"/>
          <w:b/>
          <w:sz w:val="20"/>
          <w:szCs w:val="20"/>
        </w:rPr>
        <w:br/>
      </w:r>
      <w:r w:rsidR="00F11A25" w:rsidRPr="0013353E">
        <w:rPr>
          <w:rFonts w:ascii="Times New Roman" w:eastAsia="Arial" w:hAnsi="Times New Roman" w:cs="Times New Roman"/>
          <w:sz w:val="20"/>
          <w:szCs w:val="20"/>
        </w:rPr>
        <w:t>к Договору</w:t>
      </w:r>
      <w:r w:rsidR="00F11A25" w:rsidRPr="0013353E">
        <w:rPr>
          <w:rFonts w:ascii="Times New Roman" w:eastAsia="Arial" w:hAnsi="Times New Roman" w:cs="Times New Roman"/>
          <w:bCs/>
          <w:color w:val="FFFFFF" w:themeColor="background1"/>
          <w:sz w:val="20"/>
          <w:szCs w:val="20"/>
        </w:rPr>
        <w:t xml:space="preserve">  </w:t>
      </w:r>
      <w:r w:rsidR="00F11A25" w:rsidRPr="0013353E">
        <w:rPr>
          <w:rFonts w:ascii="Times New Roman" w:eastAsia="Arial" w:hAnsi="Times New Roman" w:cs="Times New Roman"/>
          <w:sz w:val="20"/>
          <w:szCs w:val="20"/>
        </w:rPr>
        <w:t xml:space="preserve">от              </w:t>
      </w:r>
      <w:r w:rsidR="00F11A25" w:rsidRPr="0013353E">
        <w:rPr>
          <w:rFonts w:ascii="Times New Roman" w:eastAsia="Arial" w:hAnsi="Times New Roman" w:cs="Times New Roman"/>
          <w:bCs/>
          <w:sz w:val="20"/>
          <w:szCs w:val="20"/>
        </w:rPr>
        <w:t>2021 г</w:t>
      </w:r>
      <w:r w:rsidR="00F11A25" w:rsidRPr="0013353E">
        <w:rPr>
          <w:rFonts w:ascii="Times New Roman" w:eastAsia="Arial" w:hAnsi="Times New Roman" w:cs="Times New Roman"/>
          <w:sz w:val="20"/>
          <w:szCs w:val="20"/>
        </w:rPr>
        <w:t>.</w:t>
      </w:r>
    </w:p>
    <w:p w:rsidR="00F11A25" w:rsidRPr="0013353E" w:rsidRDefault="00F11A25" w:rsidP="00F11A25">
      <w:pPr>
        <w:spacing w:before="240" w:after="240" w:line="240" w:lineRule="auto"/>
        <w:jc w:val="center"/>
        <w:divId w:val="2019118334"/>
        <w:rPr>
          <w:rFonts w:ascii="Times New Roman" w:eastAsia="Arial" w:hAnsi="Times New Roman" w:cs="Times New Roman"/>
          <w:b/>
          <w:sz w:val="20"/>
          <w:szCs w:val="20"/>
          <w:lang w:val="x-none" w:eastAsia="x-none"/>
        </w:rPr>
      </w:pPr>
      <w:r w:rsidRPr="0013353E">
        <w:rPr>
          <w:rFonts w:ascii="Times New Roman" w:eastAsia="Arial" w:hAnsi="Times New Roman" w:cs="Times New Roman"/>
          <w:b/>
          <w:sz w:val="20"/>
          <w:szCs w:val="20"/>
          <w:lang w:val="x-none" w:eastAsia="x-none"/>
        </w:rPr>
        <w:t>Перечень рабочих мест, подлежащих специальной оценке условий труда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7654"/>
        <w:gridCol w:w="992"/>
      </w:tblGrid>
      <w:tr w:rsidR="00F11A25" w:rsidRPr="0013353E" w:rsidTr="00F11A25">
        <w:trPr>
          <w:divId w:val="2019118334"/>
          <w:trHeight w:val="120"/>
        </w:trPr>
        <w:tc>
          <w:tcPr>
            <w:tcW w:w="9634" w:type="dxa"/>
            <w:gridSpan w:val="3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13353E">
              <w:rPr>
                <w:rFonts w:ascii="Times New Roman" w:hAnsi="Times New Roman" w:cs="Times New Roman"/>
              </w:rPr>
              <w:t> </w:t>
            </w:r>
            <w:r w:rsidRPr="0013353E">
              <w:rPr>
                <w:rFonts w:ascii="Times New Roman" w:hAnsi="Times New Roman" w:cs="Times New Roman"/>
                <w:b/>
                <w:u w:val="single"/>
              </w:rPr>
              <w:t>Аппарат управления</w:t>
            </w:r>
          </w:p>
        </w:tc>
      </w:tr>
      <w:tr w:rsidR="00F11A25" w:rsidRPr="0013353E" w:rsidTr="00F11A25">
        <w:trPr>
          <w:divId w:val="2019118334"/>
          <w:trHeight w:val="405"/>
        </w:trPr>
        <w:tc>
          <w:tcPr>
            <w:tcW w:w="988" w:type="dxa"/>
            <w:noWrap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4" w:type="dxa"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Исполнительный директор</w:t>
            </w:r>
          </w:p>
        </w:tc>
        <w:tc>
          <w:tcPr>
            <w:tcW w:w="992" w:type="dxa"/>
            <w:noWrap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626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Первый заместитель исполнительного директора по общим вопросам и снабжению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51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685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Заместитель исполнительного директора по образовательной работе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78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5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Заместитель исполнительного директора по экономическим вопросам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81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6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Заместитель исполнительного директора по экономическкой безопасности  и режиму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8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7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Главный врач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80"/>
        </w:trPr>
        <w:tc>
          <w:tcPr>
            <w:tcW w:w="9634" w:type="dxa"/>
            <w:gridSpan w:val="3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  <w:b/>
                <w:bCs/>
                <w:u w:val="single"/>
              </w:rPr>
              <w:t>ОТДЕЛ КАДРОВ</w:t>
            </w:r>
            <w:r w:rsidRPr="0013353E">
              <w:rPr>
                <w:rFonts w:ascii="Times New Roman" w:hAnsi="Times New Roman" w:cs="Times New Roman"/>
              </w:rPr>
              <w:t> </w:t>
            </w:r>
          </w:p>
        </w:tc>
      </w:tr>
      <w:tr w:rsidR="00F11A25" w:rsidRPr="0013353E" w:rsidTr="00F11A25">
        <w:trPr>
          <w:divId w:val="2019118334"/>
          <w:trHeight w:val="39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8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Начальник отдела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51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9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Ведущий специалист по кадрам   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51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10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Специалист по кадрам 1 категории         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385"/>
        </w:trPr>
        <w:tc>
          <w:tcPr>
            <w:tcW w:w="9634" w:type="dxa"/>
            <w:gridSpan w:val="3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13353E">
              <w:rPr>
                <w:rFonts w:ascii="Times New Roman" w:hAnsi="Times New Roman" w:cs="Times New Roman"/>
                <w:b/>
                <w:bCs/>
                <w:u w:val="single"/>
              </w:rPr>
              <w:t>ЮРИДИЧЕСКИЙ ОТДЕЛ</w:t>
            </w:r>
          </w:p>
        </w:tc>
      </w:tr>
      <w:tr w:rsidR="00F11A25" w:rsidRPr="0013353E" w:rsidTr="00F11A25">
        <w:trPr>
          <w:divId w:val="2019118334"/>
          <w:trHeight w:val="39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11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596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12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Ведущий юрисконсульт (с исполнением обязанностей инженера по управлению недвижимостью и земельным отношениям)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53"/>
        </w:trPr>
        <w:tc>
          <w:tcPr>
            <w:tcW w:w="9634" w:type="dxa"/>
            <w:gridSpan w:val="3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13353E">
              <w:rPr>
                <w:rFonts w:ascii="Times New Roman" w:hAnsi="Times New Roman" w:cs="Times New Roman"/>
                <w:b/>
                <w:bCs/>
                <w:u w:val="single"/>
              </w:rPr>
              <w:t>ОРГАНИЗАЦИОННО-МЕТОДИЧЕСКИЙ ОТДЕЛ</w:t>
            </w:r>
          </w:p>
        </w:tc>
      </w:tr>
      <w:tr w:rsidR="00F11A25" w:rsidRPr="0013353E" w:rsidTr="00F11A25">
        <w:trPr>
          <w:divId w:val="2019118334"/>
          <w:trHeight w:val="48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13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85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14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Ведущий специалист по мониторингу качества образования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515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15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Ведущий специалист по информационному    обеспечению и методической работе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16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Специалист 1 категории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61"/>
        </w:trPr>
        <w:tc>
          <w:tcPr>
            <w:tcW w:w="9634" w:type="dxa"/>
            <w:gridSpan w:val="3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13353E">
              <w:rPr>
                <w:rFonts w:ascii="Times New Roman" w:hAnsi="Times New Roman" w:cs="Times New Roman"/>
                <w:b/>
                <w:bCs/>
                <w:u w:val="single"/>
              </w:rPr>
              <w:t>ОТДЕЛ ОРГАНИЗАЦИИ ТРУДА И ЗАРАБОТНОЙ ПЛАТЫ</w:t>
            </w:r>
          </w:p>
        </w:tc>
      </w:tr>
      <w:tr w:rsidR="00F11A25" w:rsidRPr="0013353E" w:rsidTr="00F11A25">
        <w:trPr>
          <w:divId w:val="2019118334"/>
          <w:trHeight w:val="536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17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Начальник отдела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502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18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Ведущий инженер по организации и нормированию труда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2</w:t>
            </w:r>
          </w:p>
        </w:tc>
      </w:tr>
      <w:tr w:rsidR="00F11A25" w:rsidRPr="0013353E" w:rsidTr="00F11A25">
        <w:trPr>
          <w:divId w:val="2019118334"/>
          <w:trHeight w:val="341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19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Инженер по организации и нормированию труда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720"/>
        </w:trPr>
        <w:tc>
          <w:tcPr>
            <w:tcW w:w="9634" w:type="dxa"/>
            <w:gridSpan w:val="3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/>
                <w:bCs/>
              </w:rPr>
            </w:pPr>
            <w:r w:rsidRPr="0013353E">
              <w:rPr>
                <w:rFonts w:ascii="Times New Roman" w:hAnsi="Times New Roman" w:cs="Times New Roman"/>
                <w:b/>
                <w:bCs/>
              </w:rPr>
              <w:t>ПЛАНОВО-ЭКОНОМИЧЕСКИЙ ОТДЕЛ</w:t>
            </w:r>
          </w:p>
        </w:tc>
      </w:tr>
      <w:tr w:rsidR="00F11A25" w:rsidRPr="0013353E" w:rsidTr="00F11A25">
        <w:trPr>
          <w:divId w:val="2019118334"/>
          <w:trHeight w:val="415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lastRenderedPageBreak/>
              <w:t> 20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Начальник отдела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35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21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Экономист 1 категории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525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22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Ведущий экономист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2</w:t>
            </w:r>
          </w:p>
        </w:tc>
      </w:tr>
      <w:tr w:rsidR="00F11A25" w:rsidRPr="0013353E" w:rsidTr="00F11A25">
        <w:trPr>
          <w:divId w:val="2019118334"/>
          <w:trHeight w:val="525"/>
        </w:trPr>
        <w:tc>
          <w:tcPr>
            <w:tcW w:w="9634" w:type="dxa"/>
            <w:gridSpan w:val="3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13353E">
              <w:rPr>
                <w:rFonts w:ascii="Times New Roman" w:hAnsi="Times New Roman" w:cs="Times New Roman"/>
                <w:b/>
                <w:bCs/>
                <w:u w:val="single"/>
              </w:rPr>
              <w:t>БУХГАЛТЕРИЯ</w:t>
            </w:r>
          </w:p>
        </w:tc>
      </w:tr>
      <w:tr w:rsidR="00F11A25" w:rsidRPr="0013353E" w:rsidTr="00F11A25">
        <w:trPr>
          <w:divId w:val="2019118334"/>
          <w:trHeight w:val="293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23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Заместитель главного бухгалтера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5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24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Ведущий бухгалтер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6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25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Бухгалтер 1 категории                              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5</w:t>
            </w:r>
          </w:p>
        </w:tc>
      </w:tr>
      <w:tr w:rsidR="00F11A25" w:rsidRPr="0013353E" w:rsidTr="00F11A25">
        <w:trPr>
          <w:divId w:val="2019118334"/>
          <w:trHeight w:val="469"/>
        </w:trPr>
        <w:tc>
          <w:tcPr>
            <w:tcW w:w="9634" w:type="dxa"/>
            <w:gridSpan w:val="3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13353E">
              <w:rPr>
                <w:rFonts w:ascii="Times New Roman" w:hAnsi="Times New Roman" w:cs="Times New Roman"/>
                <w:b/>
                <w:bCs/>
                <w:u w:val="single"/>
              </w:rPr>
              <w:t>ТЕХНИЧЕСКИЙ ОТДЕЛ</w:t>
            </w:r>
          </w:p>
        </w:tc>
      </w:tr>
      <w:tr w:rsidR="00F11A25" w:rsidRPr="0013353E" w:rsidTr="00F11A25">
        <w:trPr>
          <w:divId w:val="2019118334"/>
          <w:trHeight w:val="45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26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Начальник отдела-энергетик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383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27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Инженер по пожарной безопасности  1 категории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645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28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Инженер по гражданской обороне,  чрезвычайным ситуациям, технике безопасности и охране труда  1 категории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599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29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Ведущий инженер по ремонту основных фондов и надзору за зданиями и сооружениями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525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30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Инженер  1 категории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306"/>
        </w:trPr>
        <w:tc>
          <w:tcPr>
            <w:tcW w:w="9634" w:type="dxa"/>
            <w:gridSpan w:val="3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13353E">
              <w:rPr>
                <w:rFonts w:ascii="Times New Roman" w:hAnsi="Times New Roman" w:cs="Times New Roman"/>
                <w:b/>
                <w:bCs/>
                <w:u w:val="single"/>
              </w:rPr>
              <w:t>АДМИНИСТРАТИВНО-СОЦИАЛЬНЫЙ ОТДЕЛ</w:t>
            </w:r>
          </w:p>
        </w:tc>
      </w:tr>
      <w:tr w:rsidR="00F11A25" w:rsidRPr="0013353E" w:rsidTr="00F11A25">
        <w:trPr>
          <w:divId w:val="2019118334"/>
          <w:trHeight w:val="510"/>
        </w:trPr>
        <w:tc>
          <w:tcPr>
            <w:tcW w:w="988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Cs/>
              </w:rPr>
            </w:pPr>
            <w:r w:rsidRPr="0013353E">
              <w:rPr>
                <w:rFonts w:ascii="Times New Roman" w:hAnsi="Times New Roman" w:cs="Times New Roman"/>
                <w:bCs/>
              </w:rPr>
              <w:t> 31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7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32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Заведующий канцелярией  (с исполнением обязанностей архивариуса)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78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33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Секретарь исполнительного директора с исполнением обязанностей делопроизводителя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735"/>
        </w:trPr>
        <w:tc>
          <w:tcPr>
            <w:tcW w:w="9634" w:type="dxa"/>
            <w:gridSpan w:val="3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13353E">
              <w:rPr>
                <w:rFonts w:ascii="Times New Roman" w:hAnsi="Times New Roman" w:cs="Times New Roman"/>
                <w:b/>
                <w:bCs/>
                <w:u w:val="single"/>
              </w:rPr>
              <w:t>СЛУЖБА МАТЕРИАЛЬНО-ТЕХНИЧЕСКОГО СНАБЖЕНИЯ</w:t>
            </w:r>
          </w:p>
        </w:tc>
      </w:tr>
      <w:tr w:rsidR="00F11A25" w:rsidRPr="0013353E" w:rsidTr="00F11A25">
        <w:trPr>
          <w:divId w:val="2019118334"/>
          <w:trHeight w:val="309"/>
        </w:trPr>
        <w:tc>
          <w:tcPr>
            <w:tcW w:w="988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Начальник службы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65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35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Ведущий специалист по закупкам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311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36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Ведущий инженер по материально-техническому снабжению 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329"/>
        </w:trPr>
        <w:tc>
          <w:tcPr>
            <w:tcW w:w="9634" w:type="dxa"/>
            <w:gridSpan w:val="3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13353E">
              <w:rPr>
                <w:rFonts w:ascii="Times New Roman" w:hAnsi="Times New Roman" w:cs="Times New Roman"/>
                <w:b/>
                <w:bCs/>
                <w:u w:val="single"/>
              </w:rPr>
              <w:t>СЛУЖБА АВТОМАТИЗАЦИИ И СВЯЗИ</w:t>
            </w:r>
          </w:p>
        </w:tc>
      </w:tr>
      <w:tr w:rsidR="00F11A25" w:rsidRPr="0013353E" w:rsidTr="00F11A25">
        <w:trPr>
          <w:divId w:val="2019118334"/>
          <w:trHeight w:val="415"/>
        </w:trPr>
        <w:tc>
          <w:tcPr>
            <w:tcW w:w="988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Начальник службы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386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38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Системный администратор 1 категории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505"/>
        </w:trPr>
        <w:tc>
          <w:tcPr>
            <w:tcW w:w="9634" w:type="dxa"/>
            <w:gridSpan w:val="3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13353E">
              <w:rPr>
                <w:rFonts w:ascii="Times New Roman" w:hAnsi="Times New Roman" w:cs="Times New Roman"/>
                <w:b/>
                <w:bCs/>
                <w:u w:val="single"/>
              </w:rPr>
              <w:t>Служба Мирнинского отделения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39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Врач-педиатр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375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40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Специалист по кадрам 1 категории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556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41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Специалист по организации сестринского дела и питания 1 категории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42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Бухгалтер 2 категории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43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Системный админисьтратор 2 кат.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5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lastRenderedPageBreak/>
              <w:t> 44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Ведущий инженер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47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45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Инженер по ремонту основных фондов и надзору за зданиями и сооружениями 1 кат.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37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46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Специалист по социальной работе 2 категории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47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Экспедитор по перевозке грузов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48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Столяр-плотник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03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49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Рабочий по комплексному обслуживанию и ремонту зданий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50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Грузчик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51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Кладовщик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578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52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Кладовщик (с исполнением обязанностей экспедитора по перевозке грузов)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66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53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Уборщик служебных помещений                    (с уборкой общественных туалетов)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501"/>
        </w:trPr>
        <w:tc>
          <w:tcPr>
            <w:tcW w:w="9634" w:type="dxa"/>
            <w:gridSpan w:val="3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13353E">
              <w:rPr>
                <w:rFonts w:ascii="Times New Roman" w:hAnsi="Times New Roman" w:cs="Times New Roman"/>
                <w:b/>
                <w:bCs/>
                <w:u w:val="single"/>
              </w:rPr>
              <w:t>Детский сад  № 1 "Олененок" филиал АН ДОО "Алмазик"</w:t>
            </w:r>
          </w:p>
        </w:tc>
      </w:tr>
      <w:tr w:rsidR="00F11A25" w:rsidRPr="0013353E" w:rsidTr="00F11A25">
        <w:trPr>
          <w:divId w:val="2019118334"/>
          <w:trHeight w:val="435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54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Заведующий детским садом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55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Заведующий хозяйством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375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56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Старший воспитатель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36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57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Воспитатель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05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58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Педагог-психолог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35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59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Музыкальный руководитель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39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60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Учитель-логопед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328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61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Инструктор по физкультуре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375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62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Старшая медицинская сестра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36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63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Помощник воспитателя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36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64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Кладовщик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36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65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Шеф-повар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39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66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Повар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36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67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Подсобный рабочий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51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68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Машинист по стирке и ремонту спецодежды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591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69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Уборщик служебных помещений  (с уборкой общественных туалетов)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79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70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Сторож (с исполнением обязанностей уборщика территорий)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95"/>
        </w:trPr>
        <w:tc>
          <w:tcPr>
            <w:tcW w:w="9634" w:type="dxa"/>
            <w:gridSpan w:val="3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  <w:b/>
                <w:bCs/>
                <w:u w:val="single"/>
              </w:rPr>
              <w:t>Детский сад   № 2 "Сардаана"  филиал АН ДОО "Алмазик"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71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Заведующий детским садом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/>
                <w:bCs/>
              </w:rPr>
            </w:pPr>
            <w:r w:rsidRPr="0013353E">
              <w:rPr>
                <w:rFonts w:ascii="Times New Roman" w:hAnsi="Times New Roman" w:cs="Times New Roman"/>
                <w:b/>
                <w:bCs/>
              </w:rPr>
              <w:t> 72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Заведующий хозяйством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73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Старший воспитатель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lastRenderedPageBreak/>
              <w:t> 74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Воспитатель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75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Музыкальный руководитель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76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Инструктор по физкультуре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77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Старшая медицинская сестра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78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Медицинская сестра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79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Медицинская сестра по физиотерапии 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80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Помощник воспитателя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81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Повар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82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Подсобный рабочий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83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Машинист по стирке и ремонту спецодежды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531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84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Уборщик служебных помещений  (с уборкой общественных туалетов)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215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85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Сторож (с исполнением обязанностей уборщика территорий)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660"/>
        </w:trPr>
        <w:tc>
          <w:tcPr>
            <w:tcW w:w="9634" w:type="dxa"/>
            <w:gridSpan w:val="3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13353E">
              <w:rPr>
                <w:rFonts w:ascii="Times New Roman" w:hAnsi="Times New Roman" w:cs="Times New Roman"/>
                <w:b/>
                <w:bCs/>
                <w:u w:val="single"/>
              </w:rPr>
              <w:t>Детский сад  № 3 "Золотой ключик" филиал АН ДОО "Алмазик"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86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Заведующий детским садом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87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Заведующий хозяйством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88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Старший воспитатель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89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Воспитатель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90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Инструктор по физкультуре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91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Музыкальный руководитель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92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Старшая медицинская сестра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93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Медицинская сестра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94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Помощник воспитателя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95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Повар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96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Подсобный рабочий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97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Машинист по стирке и ремонту спецодежды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589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98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Уборщик служебных помещений                    (с уборкой общественных туалетов)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377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99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Уборщик служебных помещений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615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100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Оператор хлораторной установки (с исполнением обязанностей уборщика служебных помещений)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1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101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Сторож (с исполнением обязанностей уборщика территорий)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39"/>
        </w:trPr>
        <w:tc>
          <w:tcPr>
            <w:tcW w:w="9634" w:type="dxa"/>
            <w:gridSpan w:val="3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13353E">
              <w:rPr>
                <w:rFonts w:ascii="Times New Roman" w:hAnsi="Times New Roman" w:cs="Times New Roman"/>
                <w:b/>
                <w:bCs/>
                <w:u w:val="single"/>
              </w:rPr>
              <w:t>Детский сад  № 4 "Лукоморье" филиал АН ДОО "Алмазик"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102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Заведующий детским садом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103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Заведующий хозяйством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315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104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Старший воспитатель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lastRenderedPageBreak/>
              <w:t> 105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Воспитатель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375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106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Учитель-логопед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107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Инструктор по физкультуре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108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Музыкальный руководитель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109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Педагог-психолог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110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Старшая медицинская сестра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111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Помощник воспитателя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112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Кладовщик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113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Повар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114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Повар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115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Подсобный рабочий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116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Машинист по стирке и ремонту спецодежды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587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117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Уборщик служебных помещений (с уборкой общественных туалетов)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0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118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Сторож (с исполнением обязанностей уборщика территорий)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235"/>
        </w:trPr>
        <w:tc>
          <w:tcPr>
            <w:tcW w:w="9634" w:type="dxa"/>
            <w:gridSpan w:val="3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13353E">
              <w:rPr>
                <w:rFonts w:ascii="Times New Roman" w:hAnsi="Times New Roman" w:cs="Times New Roman"/>
                <w:b/>
                <w:bCs/>
                <w:u w:val="single"/>
              </w:rPr>
              <w:t>Детский сад  № 5 "Семицветик" филиал АН ДОО "Алмазик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119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Заведующий детским садом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120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Заведующий хозяйством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121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Старший воспитатель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122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Воспитатель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123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Учитель-логопед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124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Инструктор по физкультуре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125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Музыкальный руководитель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126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Педагог-психолог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127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Старшая медицинская сестра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128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Медицинская сестра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05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129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Помощник воспитателя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130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Повар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131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Повар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39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132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Подсобный рабочий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36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133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Машинист по стирке и ремонту спецодежды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563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134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Уборщик служебных помещений (с уборкой общественных туалетов)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88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135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Сторож (с исполнением обязанностей уборщика территорий)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184"/>
        </w:trPr>
        <w:tc>
          <w:tcPr>
            <w:tcW w:w="9634" w:type="dxa"/>
            <w:gridSpan w:val="3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13353E">
              <w:rPr>
                <w:rFonts w:ascii="Times New Roman" w:hAnsi="Times New Roman" w:cs="Times New Roman"/>
                <w:b/>
                <w:bCs/>
                <w:u w:val="single"/>
              </w:rPr>
              <w:t>Детский сад  № 6 "Березка" филиал АН ДОО "Алмазик"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136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Заведующий детским садом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lastRenderedPageBreak/>
              <w:t> 137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Заведующий хозяйством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138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Старший воспитатель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139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Воспитатель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140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Музыкальный руководитель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141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Инструктор по физкультуре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142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Педагог-психолог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143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Учитель-логопед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144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Старшая медицинская сестра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145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Медицинская сестра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65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146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Помощник воспитателя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147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Повар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148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Подсобный рабочий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149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Машинист по стирке и ремонту спецодежды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523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150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Уборщик служебных помещений                    (с уборкой общественных туалетов)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71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151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Сторож  (с исполнением обязанностей уборщика территорий)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13"/>
        </w:trPr>
        <w:tc>
          <w:tcPr>
            <w:tcW w:w="9634" w:type="dxa"/>
            <w:gridSpan w:val="3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13353E">
              <w:rPr>
                <w:rFonts w:ascii="Times New Roman" w:hAnsi="Times New Roman" w:cs="Times New Roman"/>
                <w:b/>
                <w:bCs/>
                <w:u w:val="single"/>
              </w:rPr>
              <w:t>Детский сад  № 8 "Чоппуска" филиал АН ДОО "Алмазик"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152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Заведующий детским садом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153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Заведующий хозяйством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154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Старший воспитатель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155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Воспитатель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156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Воспитатель (комбинир)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377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157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Педагог-психолог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158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Педагог-психолог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61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159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Учитель-логопед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160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Учитель-логопед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375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161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Учитель-дефектолог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339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162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Тьютор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163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Музыкальный руководитель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164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Инструктор по физкультуре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165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Старшая медицинская сестра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166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Медицинская сестра  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167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Помощник воспитателя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1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168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Помощник воспитателя (ассистент)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169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Кладовщик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lastRenderedPageBreak/>
              <w:t> 170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Повар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171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Повар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172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Подсобный рабочий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173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Машинист по стирке и ремонту спецодежды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45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174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Уборщик служебных помещений  (с уборкой общественных туалетов)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51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175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Сторож (с исполнением обязанностей уборщика территорий)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705"/>
        </w:trPr>
        <w:tc>
          <w:tcPr>
            <w:tcW w:w="9634" w:type="dxa"/>
            <w:gridSpan w:val="3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13353E">
              <w:rPr>
                <w:rFonts w:ascii="Times New Roman" w:hAnsi="Times New Roman" w:cs="Times New Roman"/>
                <w:b/>
                <w:bCs/>
                <w:u w:val="single"/>
              </w:rPr>
              <w:t>Детский сад  № 11 "Теремок" филиал АН ДОО "Алмазик"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176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Заведующий детским садом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177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Заведующий хозяйством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178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Старший воспитатель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179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Воспитатель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180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Инструктор по физкультуре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181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Музыкальный руководитель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182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Старшая медицинская сестра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183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Медицинская сестра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184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Помощник воспитателя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185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Повар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186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Подсобный рабочий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187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Машинист по стирке и ремонту спецодежды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563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188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Уборщик служебных помещений  (с уборкой общественных туалетов)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375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189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Сторож  (с исполнением обязанностей уборщика территорий)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81"/>
        </w:trPr>
        <w:tc>
          <w:tcPr>
            <w:tcW w:w="9634" w:type="dxa"/>
            <w:gridSpan w:val="3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13353E">
              <w:rPr>
                <w:rFonts w:ascii="Times New Roman" w:hAnsi="Times New Roman" w:cs="Times New Roman"/>
                <w:b/>
                <w:bCs/>
                <w:u w:val="single"/>
              </w:rPr>
              <w:t>Детский сад № 12 "Солнышко" филиал АН ДОО "Алмазик"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190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Заведующий детским садом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191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Заведующий хозяйством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192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Старший воспитатель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193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Воспитатель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194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Учитель-логопед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195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Педагог-психолог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196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Музыкальный руководитель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197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Медицинская сестра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198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Старшая медицинская сестра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199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Медицинская сестра по физиотерапии 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200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Помощник воспитателя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201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Повар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lastRenderedPageBreak/>
              <w:t> 202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Подсобный рабочий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203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Машинист по стирке и ремонту спецодежды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75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204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Уборщик служебных помещений (с уборкой общественных туалетов)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01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205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Сторож (с исполнением обязанностей уборщика территорий)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03"/>
        </w:trPr>
        <w:tc>
          <w:tcPr>
            <w:tcW w:w="9634" w:type="dxa"/>
            <w:gridSpan w:val="3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13353E">
              <w:rPr>
                <w:rFonts w:ascii="Times New Roman" w:hAnsi="Times New Roman" w:cs="Times New Roman"/>
                <w:b/>
                <w:bCs/>
                <w:u w:val="single"/>
              </w:rPr>
              <w:t>Детский сад № 13 "Карлсон" филиал АН ДОО "Алмазик"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206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Заведующий детским садом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207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Заведующий хозяйством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208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Старший воспитатель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209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Воспитатель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5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210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Воспитатель по изобразительной деятельности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211 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Инструктор по физкультуре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212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Музыкальный руководитель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213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Педагог-психолог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214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Старшая медицинская сестра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215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Помощник воспитателя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216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Кладовщик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217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Шеф-повар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218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Повар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219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Подсобный рабочий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220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Машинист по стирке и ремонту спецодежды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221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Уборщик служебных помещений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79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222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Уборщик служебных помещений                    (с уборкой общественных туалетов)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35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223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Сторож (с исполнением обязанностей уборщика территорий)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69"/>
        </w:trPr>
        <w:tc>
          <w:tcPr>
            <w:tcW w:w="9634" w:type="dxa"/>
            <w:gridSpan w:val="3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13353E">
              <w:rPr>
                <w:rFonts w:ascii="Times New Roman" w:hAnsi="Times New Roman" w:cs="Times New Roman"/>
                <w:b/>
                <w:bCs/>
                <w:u w:val="single"/>
              </w:rPr>
              <w:t>Детский сад  № 14 "Медвежонок" филиал АН ДОО "Алмазик"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224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Заведующий детским садом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225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Заведующий хозяйством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315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226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Старший воспитатель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227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Воспитатель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228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Воспитатель по изобразительной деятельности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229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Учитель-логопед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230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Инструктор по физкультуре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231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Музыкальный руководитель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232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Педагог-психолог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233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Старшая медицинская сестра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Cs/>
              </w:rPr>
            </w:pPr>
            <w:r w:rsidRPr="0013353E">
              <w:rPr>
                <w:rFonts w:ascii="Times New Roman" w:hAnsi="Times New Roman" w:cs="Times New Roman"/>
                <w:bCs/>
              </w:rPr>
              <w:lastRenderedPageBreak/>
              <w:t> 234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Помощник воспитателя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Cs/>
              </w:rPr>
            </w:pPr>
            <w:r w:rsidRPr="0013353E">
              <w:rPr>
                <w:rFonts w:ascii="Times New Roman" w:hAnsi="Times New Roman" w:cs="Times New Roman"/>
                <w:bCs/>
              </w:rPr>
              <w:t> 235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Кладовщик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Cs/>
              </w:rPr>
            </w:pPr>
            <w:r w:rsidRPr="0013353E">
              <w:rPr>
                <w:rFonts w:ascii="Times New Roman" w:hAnsi="Times New Roman" w:cs="Times New Roman"/>
                <w:bCs/>
              </w:rPr>
              <w:t> 236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Повар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Cs/>
              </w:rPr>
            </w:pPr>
            <w:r w:rsidRPr="0013353E">
              <w:rPr>
                <w:rFonts w:ascii="Times New Roman" w:hAnsi="Times New Roman" w:cs="Times New Roman"/>
                <w:bCs/>
              </w:rPr>
              <w:t> 237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Повар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Cs/>
              </w:rPr>
            </w:pPr>
            <w:r w:rsidRPr="0013353E">
              <w:rPr>
                <w:rFonts w:ascii="Times New Roman" w:hAnsi="Times New Roman" w:cs="Times New Roman"/>
                <w:bCs/>
              </w:rPr>
              <w:t> 238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Подсобный рабочий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Cs/>
              </w:rPr>
            </w:pPr>
            <w:r w:rsidRPr="0013353E">
              <w:rPr>
                <w:rFonts w:ascii="Times New Roman" w:hAnsi="Times New Roman" w:cs="Times New Roman"/>
                <w:bCs/>
              </w:rPr>
              <w:t> 239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Машинист по стирке и ремонту спецодежды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563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Cs/>
              </w:rPr>
            </w:pPr>
            <w:r w:rsidRPr="0013353E">
              <w:rPr>
                <w:rFonts w:ascii="Times New Roman" w:hAnsi="Times New Roman" w:cs="Times New Roman"/>
                <w:bCs/>
              </w:rPr>
              <w:t> 240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Уборщик служебных помещений (с уборкой общественных туалетов)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234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241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Сторож (с исполнением обязанностей уборщика территорий)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95"/>
        </w:trPr>
        <w:tc>
          <w:tcPr>
            <w:tcW w:w="9634" w:type="dxa"/>
            <w:gridSpan w:val="3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  <w:b/>
                <w:bCs/>
                <w:u w:val="single"/>
              </w:rPr>
              <w:t>Детский сад № 16 "Туллукчаан" филиал АН ДОО "Алмазик"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13353E">
              <w:rPr>
                <w:rFonts w:ascii="Times New Roman" w:hAnsi="Times New Roman" w:cs="Times New Roman"/>
                <w:b/>
                <w:bCs/>
                <w:u w:val="single"/>
              </w:rPr>
              <w:t>242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Заведующий детским садом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243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Заведующий хозяйством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244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Старший воспитатель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245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Воспитатель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246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Педагог-психолог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247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Инструктор по физкультуре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248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Воспитатель национальной культуры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249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Учитель-логопед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250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Музыкальный руководитель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251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Старшая медицинская сестра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252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Медицинская сестра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253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Помощник воспитателя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254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Кладовщик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255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Повар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256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Подсобный рабочий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257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Машинист по стирке и ремонту спецодежды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5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258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Уборщик служебных помещений (с уборкой общественных туалетов)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65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259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Сторож (с исполнением обязанностей уборщика территорий)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858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260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Электромонтер по ремонту электрооборудования (с исполнением обязанностей рабочего по комплексному обслуживанию и текущему  ремонту зданий и сооружений 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391"/>
        </w:trPr>
        <w:tc>
          <w:tcPr>
            <w:tcW w:w="9634" w:type="dxa"/>
            <w:gridSpan w:val="3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13353E">
              <w:rPr>
                <w:rFonts w:ascii="Times New Roman" w:hAnsi="Times New Roman" w:cs="Times New Roman"/>
                <w:b/>
                <w:bCs/>
                <w:u w:val="single"/>
              </w:rPr>
              <w:t>Детский сад  № 17 "Колокольчик"  филиал АН ДОО "Алмазик"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261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Заведующий детским садом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262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Заведующий хозяйством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263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Старший воспитатель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264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Воспитатель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lastRenderedPageBreak/>
              <w:t> 265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Музыкальный руководитель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266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Старшая медицинская сестра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267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Медицинская сестра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268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Помощник воспитателя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269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Повар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270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Подсобный рабочий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271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Машинист по стирке и ремонту спецодежды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305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272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Уборщик служебных помещений (с уборкой общественных туалетов)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08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273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Сторож (с исполнением обязанностей уборщика территорий)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943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274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Электромонтер по ремонту электрооборудования (с исполнением обязанностей рабочего по комплексному обслуживанию и текущему  ремонту зданий и сооружений 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61"/>
        </w:trPr>
        <w:tc>
          <w:tcPr>
            <w:tcW w:w="9634" w:type="dxa"/>
            <w:gridSpan w:val="3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13353E">
              <w:rPr>
                <w:rFonts w:ascii="Times New Roman" w:hAnsi="Times New Roman" w:cs="Times New Roman"/>
                <w:b/>
                <w:bCs/>
                <w:u w:val="single"/>
              </w:rPr>
              <w:t>Детский сад  № 19 "Кэнчээри" филиал АН ДОО "Алмазик"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275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Заведующий детским садом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276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Воспитатель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277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Старшая медицинская сестра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278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Помощник воспитателя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279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Повар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15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280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Кладовщик (с исполнением обязанностей подсобного рабочего)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964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281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Электромонтер по ремонту электрооборудования (с исполнением обязанностей рабочего по комплексному обслуживанию и текущему  ремонту зданий и сооружений 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97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/>
                <w:bCs/>
              </w:rPr>
            </w:pPr>
            <w:r w:rsidRPr="0013353E">
              <w:rPr>
                <w:rFonts w:ascii="Times New Roman" w:hAnsi="Times New Roman" w:cs="Times New Roman"/>
                <w:b/>
                <w:bCs/>
              </w:rPr>
              <w:t> 282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Сторож (с исполнением обязанностей уборщика территорий)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232"/>
        </w:trPr>
        <w:tc>
          <w:tcPr>
            <w:tcW w:w="9634" w:type="dxa"/>
            <w:gridSpan w:val="3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13353E">
              <w:rPr>
                <w:rFonts w:ascii="Times New Roman" w:hAnsi="Times New Roman" w:cs="Times New Roman"/>
                <w:b/>
                <w:bCs/>
                <w:u w:val="single"/>
              </w:rPr>
              <w:t>Детский сад  № 20 "Колобок" филиал АН ДОО "Алмазик"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283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Заведующий детским садом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284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Воспитатель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285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Медицинская сестра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286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Помошник воспитателя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287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Повар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31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288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Кладовщик (с исполнением обязанностей подсобного рабочего)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982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289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Электромонтер по ремонту электрооборудования (с исполнением обязанностей рабочего по комплексному обслуживанию и текущему  ремонту зданий и сооружений 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372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290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Сторож (с исполнением обязанностей уборщика территорий)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65"/>
        </w:trPr>
        <w:tc>
          <w:tcPr>
            <w:tcW w:w="9634" w:type="dxa"/>
            <w:gridSpan w:val="3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13353E">
              <w:rPr>
                <w:rFonts w:ascii="Times New Roman" w:hAnsi="Times New Roman" w:cs="Times New Roman"/>
                <w:b/>
                <w:bCs/>
                <w:u w:val="single"/>
              </w:rPr>
              <w:t>Детский сад  № 22 "Василек" филиал АН ДОО "Алмазик"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291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Заведующий детским садом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292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Заведующий хозяйством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lastRenderedPageBreak/>
              <w:t> 293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Старший воспитатель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294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Воспитатель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295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Педагог-психолог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296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Музыкальный руководитель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297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Учитель-логопед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298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Инструктор по физкультуре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299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Старшая медицинская сестра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35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300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Помошник воспитателя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301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Кладовщик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302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Повар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303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Подсобный рабочий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02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304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Машинист по стирке и ремонту спецодежды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1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305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Уборщик служебных помещений (с уборкой общественных туалетов)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37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306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Рабочий по комплексному обслуживанию и ремонту зданий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15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307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Сторож (с исполнением обязанностей уборщика территорий)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84"/>
        </w:trPr>
        <w:tc>
          <w:tcPr>
            <w:tcW w:w="9634" w:type="dxa"/>
            <w:gridSpan w:val="3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13353E">
              <w:rPr>
                <w:rFonts w:ascii="Times New Roman" w:hAnsi="Times New Roman" w:cs="Times New Roman"/>
                <w:b/>
                <w:bCs/>
                <w:u w:val="single"/>
              </w:rPr>
              <w:t>Детский сад  № 29 "Теремок" филиал АН ДОО "Алмазик"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308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Заведующий детским садом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309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Заведующий хозяйством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310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Старший воспитатель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311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Воспитатель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312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Педагог-психолог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313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Музыкальный руководитель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314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Инструктор по физкультуре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315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Старшая медицинская сестра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316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Медицинская сестра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317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Помошник воспитателя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318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Кладовщик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319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Повар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320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Подсобный рабочий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321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Машинист по стирке и ремонту спецодежды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97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322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Уборщик служебных помещений (с уборкой общественных туалетов)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323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Грузчик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321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324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Рабочий по комплексному обслуживанию и ремонту зданий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7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325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Сторож (с исполнением обязанностей уборщика территорий)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357"/>
        </w:trPr>
        <w:tc>
          <w:tcPr>
            <w:tcW w:w="9634" w:type="dxa"/>
            <w:gridSpan w:val="3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13353E">
              <w:rPr>
                <w:rFonts w:ascii="Times New Roman" w:hAnsi="Times New Roman" w:cs="Times New Roman"/>
                <w:b/>
                <w:bCs/>
                <w:u w:val="single"/>
              </w:rPr>
              <w:t>Детский сад № 52 "Крепыш" филиал АН ДОО "Алмазик"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lastRenderedPageBreak/>
              <w:t> 326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Заведующий детским садом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327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Заведующий хозяйством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328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Старший воспитатель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329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Воспитатель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330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Инструктор по физкультуре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331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Педагог-психолог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332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Музыкальный руководитель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333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Учитель-логопед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334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Старшая медицинская сестра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335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Медицинская сестра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336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Помощник воспитателя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337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Кладовщик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338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Шеф-повар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339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Повар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340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Подсобный рабочий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341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Машинист по стирке и ремонту спецодежды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69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342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Уборщик служебных помещений  (с уборкой общественных туалетов)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15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343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Уборщик служебных помещений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555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344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Оператор хлораторной установки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89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345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Сторож (с исполнением обязанностей уборщика территорий)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13"/>
        </w:trPr>
        <w:tc>
          <w:tcPr>
            <w:tcW w:w="9634" w:type="dxa"/>
            <w:gridSpan w:val="3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13353E">
              <w:rPr>
                <w:rFonts w:ascii="Times New Roman" w:hAnsi="Times New Roman" w:cs="Times New Roman"/>
                <w:b/>
                <w:bCs/>
                <w:u w:val="single"/>
              </w:rPr>
              <w:t>Детский сад  № 54 "Белоснежка" филиал АН ДОО "Алмазик"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346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Заведующий детским садом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347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Заведующий хозяйством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348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Старший воспитатель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35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349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Воспитатель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35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350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Педагог психолог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351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Инструктор по физической  культуре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352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Музыкальный руководитель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353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Старшая медицинская сестра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354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Медицинская сестра 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355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Помощник воспитателя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356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Повар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357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Подсобный рабочий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358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Машинист по стирке и ремонту спецодежды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631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lastRenderedPageBreak/>
              <w:t> 359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Уборщик служебных помещений (с уборкой общественных туалетов)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671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360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Оператор хлораторной установки (с исполнением обязанностей уборщика служебных помещений)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97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361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Сторож (с исполнением обязанностей уборщика территорий)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547"/>
        </w:trPr>
        <w:tc>
          <w:tcPr>
            <w:tcW w:w="9634" w:type="dxa"/>
            <w:gridSpan w:val="3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13353E">
              <w:rPr>
                <w:rFonts w:ascii="Times New Roman" w:hAnsi="Times New Roman" w:cs="Times New Roman"/>
                <w:b/>
                <w:bCs/>
                <w:u w:val="single"/>
              </w:rPr>
              <w:t>Детский сад  № 55 "Сулусчаан"  филиал АН ДОО "Алмазик"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362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Заведующий детским садом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363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Заведующий хозяйством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364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Старший воспитатель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365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Воспитатель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366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Инструктор по физкультуре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367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Музыкальный руководитель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368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Старшая медицинская сестра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369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Медицинская сестра (медицинский брат)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370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Помощник воспитателя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371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Повар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372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Подсобный рабочий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373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Машинист по стирке и ремонту спецодежды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98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374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Уборщик служебных помещений                    (с уборкой общественных туалетов)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79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375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Сторож (с исполнением обязанностей уборщика территорий)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95"/>
        </w:trPr>
        <w:tc>
          <w:tcPr>
            <w:tcW w:w="9634" w:type="dxa"/>
            <w:gridSpan w:val="3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/>
                <w:bCs/>
              </w:rPr>
            </w:pPr>
            <w:r w:rsidRPr="0013353E">
              <w:rPr>
                <w:rFonts w:ascii="Times New Roman" w:hAnsi="Times New Roman" w:cs="Times New Roman"/>
                <w:b/>
                <w:bCs/>
              </w:rPr>
              <w:t>Служба Удачнинского отделения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376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Начальник отделения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377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Врач-педиатр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378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Специалист по кадрам          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379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Экспедитор по перевозке грузов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84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380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Грузчик (с исполнением обязаннностей рабочего по комплексному обслуживанию зданий и сооружений)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525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381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Швея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385"/>
        </w:trPr>
        <w:tc>
          <w:tcPr>
            <w:tcW w:w="9634" w:type="dxa"/>
            <w:gridSpan w:val="3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13353E">
              <w:rPr>
                <w:rFonts w:ascii="Times New Roman" w:hAnsi="Times New Roman" w:cs="Times New Roman"/>
                <w:b/>
                <w:bCs/>
                <w:u w:val="single"/>
              </w:rPr>
              <w:t>Детский сад  № 36 "Алмазик" филиал АН ДОО "Алмазик"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382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Заведующий детским садом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383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Заведующий хозяйством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384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Старший воспитатель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385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Воспитатель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386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Музыкальный руководитель                 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387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Инструктор по физкультуре                          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lastRenderedPageBreak/>
              <w:t> 388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Педагог-психолог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389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Старшая медицинская сестра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390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Медицинская сестра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391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Помощник воспитателя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392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Повар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393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Повар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394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Подсобный рабочий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395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Машинист по стирке и ремонту спецодежды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565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396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Уборщик служебных помещений (с уборкой общественных туалетов)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82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397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Сторож (с исполнением обязанностей уборщика территорий)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55"/>
        </w:trPr>
        <w:tc>
          <w:tcPr>
            <w:tcW w:w="9634" w:type="dxa"/>
            <w:gridSpan w:val="3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13353E">
              <w:rPr>
                <w:rFonts w:ascii="Times New Roman" w:hAnsi="Times New Roman" w:cs="Times New Roman"/>
                <w:b/>
                <w:bCs/>
                <w:u w:val="single"/>
              </w:rPr>
              <w:t>Детский сад  № 37 "Звездочка"  филиал АН ДОО "Алмазик"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398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Заведующий детским садом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399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Заведующий хозяйством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400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Старший воспитатель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401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Воспитатель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402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Учитель-логопед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403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Музыкальный руководитель                 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404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Инструктор по физкультуре                          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405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Старшая медицинская сестра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406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Медицинская сестра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407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Помощник воспитателя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408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Повар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409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Повар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410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Подсобный рабочий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411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Машинист по стирке и ремонту спецодежды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97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412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Уборщик служебных помещений (с уборкой общественных туалетов)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31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413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Сторож (с исполнением обязанностей уборщика территорий)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16"/>
        </w:trPr>
        <w:tc>
          <w:tcPr>
            <w:tcW w:w="9634" w:type="dxa"/>
            <w:gridSpan w:val="3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  <w:b/>
                <w:bCs/>
                <w:u w:val="single"/>
              </w:rPr>
              <w:t>Детский сад  № 46 "Сказка" филиал АН ДОО "Алмазик"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414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Заведующий детским садом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415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Заведующий хозяйством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416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Старший воспитатель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417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Воспитатель 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418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Учитель-логопед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419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Музыкальный руководитель                 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lastRenderedPageBreak/>
              <w:t> 420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Инструктор по физкультуре                    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421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Старшая медицинская сестра    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422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Медицинская сестра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423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Помощник воспитателя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424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Повар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425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Повар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426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Подсобный рабочий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427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Машинист по стирке и ремонту спецодежды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563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428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Уборщик служебных помещений  (с уборкой общественных туалетов)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5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429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Сторож (с исполнением обязанностей уборщика территорий)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353"/>
        </w:trPr>
        <w:tc>
          <w:tcPr>
            <w:tcW w:w="9634" w:type="dxa"/>
            <w:gridSpan w:val="3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13353E">
              <w:rPr>
                <w:rFonts w:ascii="Times New Roman" w:hAnsi="Times New Roman" w:cs="Times New Roman"/>
                <w:b/>
                <w:bCs/>
                <w:u w:val="single"/>
              </w:rPr>
              <w:t>Детский сад  № 48 "Айболит"  филиал АН ДОО "Алмазик"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430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Заведующий детским садом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431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Заведующий хозяйством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432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Старший воспитатель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433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Воспитатель 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393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434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Воспитатель 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343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435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Тьютор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63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436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Учитель-логопед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39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437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Педагог-психолог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438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Музыкальный руководитель                    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439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Инструктор по физкультуре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440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Старшая медицинская сестра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441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Медицинская сестра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442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Медицинская сестра по физиотерапии   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443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Медицинская сестра по массажу              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444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Медицинская сестра процедурная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445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Зубной врач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446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Помощник воспитателя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352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447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Помощник воспитателя (ассистент)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448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Повар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449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Повар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450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Подсобный рабочий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451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Машинист по стирке и ремонту спецодежды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368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452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Уборщик служебных помещений (с уборкой общественных туалетов)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345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453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Сторож (с исполнением обязанностей уборщика территорий)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375"/>
        </w:trPr>
        <w:tc>
          <w:tcPr>
            <w:tcW w:w="9634" w:type="dxa"/>
            <w:gridSpan w:val="3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/>
                <w:bCs/>
              </w:rPr>
            </w:pPr>
            <w:r w:rsidRPr="0013353E">
              <w:rPr>
                <w:rFonts w:ascii="Times New Roman" w:hAnsi="Times New Roman" w:cs="Times New Roman"/>
                <w:b/>
                <w:bCs/>
              </w:rPr>
              <w:lastRenderedPageBreak/>
              <w:t>Служба Айхальского отделения</w:t>
            </w:r>
          </w:p>
        </w:tc>
      </w:tr>
      <w:tr w:rsidR="00F11A25" w:rsidRPr="0013353E" w:rsidTr="00F11A25">
        <w:trPr>
          <w:divId w:val="2019118334"/>
          <w:trHeight w:val="375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454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Начальник отделения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375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455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Врач-педиатр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345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456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Специалист по кадрам          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375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457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Экспедитор по перевозке грузов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655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458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Грузчик (с исполнением обязаннностей рабочего по комплексному обслуживанию зданий и сооружений)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345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459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Швея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08"/>
        </w:trPr>
        <w:tc>
          <w:tcPr>
            <w:tcW w:w="9634" w:type="dxa"/>
            <w:gridSpan w:val="3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  <w:b/>
                <w:bCs/>
                <w:u w:val="single"/>
              </w:rPr>
              <w:t>Детский сад  № 42 "Теремок"  филиал АН ДОО "Алмазик"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460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Заведующий детским садом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461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Заведующий хозяйством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462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Старший воспитатель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463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Воспитатель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464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Музыкальный руководитель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465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Учитель-логопед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466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Старшая медицинская сестра                     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467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Помощник воспитателя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468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Повар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469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Подсобный рабочий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470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Машинист по стирке и ремонту спецодежды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315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471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Уборщик служебных помещений (с уборкой общественных туалетов)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355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472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Сторож (с исполнением обязанностей уборщика территорий)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15"/>
        </w:trPr>
        <w:tc>
          <w:tcPr>
            <w:tcW w:w="9634" w:type="dxa"/>
            <w:gridSpan w:val="3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13353E">
              <w:rPr>
                <w:rFonts w:ascii="Times New Roman" w:hAnsi="Times New Roman" w:cs="Times New Roman"/>
                <w:b/>
                <w:bCs/>
                <w:u w:val="single"/>
              </w:rPr>
              <w:t>Детский сад  № 43 "Чебурашка"  филиал АН ДОО "Алмазик"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473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Заведующий детским садом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474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Заведующий хозяйством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475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Старший воспитатель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476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Воспитатель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477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Музыкальный руководитель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478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Старшая медицинская сестра                     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479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Помощник воспитателя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480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Повар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481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Машинист по стирке и ремонту спецодежды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65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482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Уборщик служебных помещений (с уборкой общественных туалетов)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49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/>
                <w:bCs/>
              </w:rPr>
            </w:pPr>
            <w:r w:rsidRPr="0013353E">
              <w:rPr>
                <w:rFonts w:ascii="Times New Roman" w:hAnsi="Times New Roman" w:cs="Times New Roman"/>
                <w:b/>
                <w:bCs/>
              </w:rPr>
              <w:t> 483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Сторож (с исполнением обязанностей уборщика территорий)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12"/>
        </w:trPr>
        <w:tc>
          <w:tcPr>
            <w:tcW w:w="9634" w:type="dxa"/>
            <w:gridSpan w:val="3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13353E">
              <w:rPr>
                <w:rFonts w:ascii="Times New Roman" w:hAnsi="Times New Roman" w:cs="Times New Roman"/>
                <w:b/>
                <w:bCs/>
                <w:u w:val="single"/>
              </w:rPr>
              <w:t>Детский сад  № 47 "Лесная сказка"  филиал АН ДОО "Алмазик"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lastRenderedPageBreak/>
              <w:t> 484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Заведующий детским садом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Cs/>
              </w:rPr>
            </w:pPr>
            <w:r w:rsidRPr="0013353E">
              <w:rPr>
                <w:rFonts w:ascii="Times New Roman" w:hAnsi="Times New Roman" w:cs="Times New Roman"/>
                <w:bCs/>
              </w:rPr>
              <w:t> 485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Заведующий хозяйством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486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Старший воспитатель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487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Воспитатель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488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Учитель-логопед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Cs/>
              </w:rPr>
            </w:pPr>
            <w:r w:rsidRPr="0013353E">
              <w:rPr>
                <w:rFonts w:ascii="Times New Roman" w:hAnsi="Times New Roman" w:cs="Times New Roman"/>
                <w:bCs/>
              </w:rPr>
              <w:t> 489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Музыкальный руководитель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490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Инструктор по физкультуре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491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Педагог-психолог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492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Старшая медицинская сестра                     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Cs/>
              </w:rPr>
            </w:pPr>
            <w:r w:rsidRPr="0013353E">
              <w:rPr>
                <w:rFonts w:ascii="Times New Roman" w:hAnsi="Times New Roman" w:cs="Times New Roman"/>
                <w:bCs/>
              </w:rPr>
              <w:t> 493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Помощник воспитателя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Cs/>
              </w:rPr>
            </w:pPr>
            <w:r w:rsidRPr="0013353E">
              <w:rPr>
                <w:rFonts w:ascii="Times New Roman" w:hAnsi="Times New Roman" w:cs="Times New Roman"/>
                <w:bCs/>
              </w:rPr>
              <w:t> 494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Кладовщик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65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Cs/>
              </w:rPr>
            </w:pPr>
            <w:r w:rsidRPr="0013353E">
              <w:rPr>
                <w:rFonts w:ascii="Times New Roman" w:hAnsi="Times New Roman" w:cs="Times New Roman"/>
                <w:bCs/>
              </w:rPr>
              <w:t> 495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Повар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Cs/>
              </w:rPr>
            </w:pPr>
            <w:r w:rsidRPr="0013353E">
              <w:rPr>
                <w:rFonts w:ascii="Times New Roman" w:hAnsi="Times New Roman" w:cs="Times New Roman"/>
                <w:bCs/>
              </w:rPr>
              <w:t> 496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Подсобный рабочий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Cs/>
              </w:rPr>
            </w:pPr>
            <w:r w:rsidRPr="0013353E">
              <w:rPr>
                <w:rFonts w:ascii="Times New Roman" w:hAnsi="Times New Roman" w:cs="Times New Roman"/>
                <w:bCs/>
              </w:rPr>
              <w:t> 497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Машинист по стирке и ремонту спецодежды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501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Cs/>
              </w:rPr>
            </w:pPr>
            <w:r w:rsidRPr="0013353E">
              <w:rPr>
                <w:rFonts w:ascii="Times New Roman" w:hAnsi="Times New Roman" w:cs="Times New Roman"/>
                <w:bCs/>
              </w:rPr>
              <w:t> 498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Уборщик служебных помещений (с уборкой общественных туалетов)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344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Cs/>
              </w:rPr>
            </w:pPr>
            <w:r w:rsidRPr="0013353E">
              <w:rPr>
                <w:rFonts w:ascii="Times New Roman" w:hAnsi="Times New Roman" w:cs="Times New Roman"/>
                <w:bCs/>
              </w:rPr>
              <w:t> 499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Сторож (с исполнением обязанностей уборщика территорий)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556"/>
        </w:trPr>
        <w:tc>
          <w:tcPr>
            <w:tcW w:w="9634" w:type="dxa"/>
            <w:gridSpan w:val="3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13353E">
              <w:rPr>
                <w:rFonts w:ascii="Times New Roman" w:hAnsi="Times New Roman" w:cs="Times New Roman"/>
                <w:b/>
                <w:bCs/>
                <w:u w:val="single"/>
              </w:rPr>
              <w:t>Детский сад  № 50 "Нордик"  филиал АН ДОО "Алмазик"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500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Заведующий детским садом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Cs/>
              </w:rPr>
            </w:pPr>
            <w:r w:rsidRPr="0013353E">
              <w:rPr>
                <w:rFonts w:ascii="Times New Roman" w:hAnsi="Times New Roman" w:cs="Times New Roman"/>
                <w:bCs/>
              </w:rPr>
              <w:t> 501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Заведующий хозяйством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Cs/>
              </w:rPr>
            </w:pPr>
            <w:r w:rsidRPr="0013353E">
              <w:rPr>
                <w:rFonts w:ascii="Times New Roman" w:hAnsi="Times New Roman" w:cs="Times New Roman"/>
                <w:bCs/>
              </w:rPr>
              <w:t> 502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Старший воспитатель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503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Воспитатель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Cs/>
              </w:rPr>
            </w:pPr>
            <w:r w:rsidRPr="0013353E">
              <w:rPr>
                <w:rFonts w:ascii="Times New Roman" w:hAnsi="Times New Roman" w:cs="Times New Roman"/>
                <w:b/>
                <w:bCs/>
              </w:rPr>
              <w:t> </w:t>
            </w:r>
            <w:r w:rsidRPr="0013353E">
              <w:rPr>
                <w:rFonts w:ascii="Times New Roman" w:hAnsi="Times New Roman" w:cs="Times New Roman"/>
                <w:bCs/>
              </w:rPr>
              <w:t>504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Музыкальный руководитель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505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Инструктор по физкультуре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506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Учитель-логопед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507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Педагог-психолог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508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Старшая медицинская сестра                     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Cs/>
              </w:rPr>
            </w:pPr>
            <w:r w:rsidRPr="0013353E">
              <w:rPr>
                <w:rFonts w:ascii="Times New Roman" w:hAnsi="Times New Roman" w:cs="Times New Roman"/>
                <w:bCs/>
              </w:rPr>
              <w:t> 509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Помощник воспитателя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Cs/>
              </w:rPr>
            </w:pPr>
            <w:r w:rsidRPr="0013353E">
              <w:rPr>
                <w:rFonts w:ascii="Times New Roman" w:hAnsi="Times New Roman" w:cs="Times New Roman"/>
                <w:bCs/>
              </w:rPr>
              <w:t> 510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Кладовщик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Cs/>
              </w:rPr>
            </w:pPr>
            <w:r w:rsidRPr="0013353E">
              <w:rPr>
                <w:rFonts w:ascii="Times New Roman" w:hAnsi="Times New Roman" w:cs="Times New Roman"/>
                <w:bCs/>
              </w:rPr>
              <w:t> 511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Повар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Cs/>
              </w:rPr>
            </w:pPr>
            <w:r w:rsidRPr="0013353E">
              <w:rPr>
                <w:rFonts w:ascii="Times New Roman" w:hAnsi="Times New Roman" w:cs="Times New Roman"/>
                <w:bCs/>
              </w:rPr>
              <w:t> 512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Подсобный рабочий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Cs/>
              </w:rPr>
            </w:pPr>
            <w:r w:rsidRPr="0013353E">
              <w:rPr>
                <w:rFonts w:ascii="Times New Roman" w:hAnsi="Times New Roman" w:cs="Times New Roman"/>
                <w:bCs/>
              </w:rPr>
              <w:t> 513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Машинист по стирке и ремонту спецодежды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91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Cs/>
              </w:rPr>
            </w:pPr>
            <w:r w:rsidRPr="0013353E">
              <w:rPr>
                <w:rFonts w:ascii="Times New Roman" w:hAnsi="Times New Roman" w:cs="Times New Roman"/>
                <w:bCs/>
              </w:rPr>
              <w:t> 514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Уборщик служебных помещений    (с уборкой общественных туалетов)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376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Cs/>
              </w:rPr>
            </w:pPr>
            <w:r w:rsidRPr="0013353E">
              <w:rPr>
                <w:rFonts w:ascii="Times New Roman" w:hAnsi="Times New Roman" w:cs="Times New Roman"/>
                <w:bCs/>
              </w:rPr>
              <w:t> 515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Сторож (с исполнением обязанностей уборщика территорий)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09"/>
        </w:trPr>
        <w:tc>
          <w:tcPr>
            <w:tcW w:w="9634" w:type="dxa"/>
            <w:gridSpan w:val="3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13353E">
              <w:rPr>
                <w:rFonts w:ascii="Times New Roman" w:hAnsi="Times New Roman" w:cs="Times New Roman"/>
                <w:b/>
                <w:bCs/>
                <w:u w:val="single"/>
              </w:rPr>
              <w:t>Детский сад  № 51 "Улыбка" филиал АН ДОО "Алмазик"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Cs/>
              </w:rPr>
            </w:pPr>
            <w:r w:rsidRPr="0013353E">
              <w:rPr>
                <w:rFonts w:ascii="Times New Roman" w:hAnsi="Times New Roman" w:cs="Times New Roman"/>
                <w:bCs/>
              </w:rPr>
              <w:lastRenderedPageBreak/>
              <w:t> 516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Заведующий детским садом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517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Заведующий хозяйством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Cs/>
              </w:rPr>
            </w:pPr>
            <w:r w:rsidRPr="0013353E">
              <w:rPr>
                <w:rFonts w:ascii="Times New Roman" w:hAnsi="Times New Roman" w:cs="Times New Roman"/>
                <w:bCs/>
              </w:rPr>
              <w:t> 518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Старший воспитатель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Cs/>
              </w:rPr>
            </w:pPr>
            <w:r w:rsidRPr="0013353E">
              <w:rPr>
                <w:rFonts w:ascii="Times New Roman" w:hAnsi="Times New Roman" w:cs="Times New Roman"/>
                <w:bCs/>
              </w:rPr>
              <w:t> 519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Воспитатель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520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Музыкальный руководитель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521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Инструктор по физкультуре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522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Учитель-логопед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523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 xml:space="preserve">Старшая медицинская сестра                     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524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Педагог-психолог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525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Помощник воспитателя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526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Кладовщик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527</w:t>
            </w:r>
          </w:p>
        </w:tc>
        <w:tc>
          <w:tcPr>
            <w:tcW w:w="7654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Повар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528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Подсобный рабочий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529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Машинист по стирке и ремонту спецодежды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1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530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Уборщик служебных помещений   (с уборкой общественных туалетов)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368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531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Сторож (с исполнением обязанностей уборщика территорий)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1</w:t>
            </w:r>
          </w:p>
        </w:tc>
      </w:tr>
      <w:tr w:rsidR="00F11A25" w:rsidRPr="0013353E" w:rsidTr="00F11A25">
        <w:trPr>
          <w:divId w:val="2019118334"/>
          <w:trHeight w:val="420"/>
        </w:trPr>
        <w:tc>
          <w:tcPr>
            <w:tcW w:w="988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654" w:type="dxa"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  <w:b/>
                <w:bCs/>
              </w:rPr>
            </w:pPr>
            <w:r w:rsidRPr="0013353E">
              <w:rPr>
                <w:rFonts w:ascii="Times New Roman" w:hAnsi="Times New Roman" w:cs="Times New Roman"/>
                <w:b/>
                <w:bCs/>
              </w:rPr>
              <w:t xml:space="preserve">ВСЕГО </w:t>
            </w:r>
          </w:p>
        </w:tc>
        <w:tc>
          <w:tcPr>
            <w:tcW w:w="992" w:type="dxa"/>
            <w:noWrap/>
            <w:hideMark/>
          </w:tcPr>
          <w:p w:rsidR="00F11A25" w:rsidRPr="0013353E" w:rsidRDefault="00F11A25" w:rsidP="00F11A25">
            <w:pPr>
              <w:rPr>
                <w:rFonts w:ascii="Times New Roman" w:hAnsi="Times New Roman" w:cs="Times New Roman"/>
              </w:rPr>
            </w:pPr>
            <w:r w:rsidRPr="0013353E">
              <w:rPr>
                <w:rFonts w:ascii="Times New Roman" w:hAnsi="Times New Roman" w:cs="Times New Roman"/>
              </w:rPr>
              <w:t>543</w:t>
            </w:r>
          </w:p>
        </w:tc>
      </w:tr>
    </w:tbl>
    <w:p w:rsidR="00F11A25" w:rsidRDefault="00F11A25" w:rsidP="0013353E">
      <w:pPr>
        <w:pBdr>
          <w:bottom w:val="single" w:sz="4" w:space="31" w:color="auto"/>
        </w:pBdr>
        <w:spacing w:before="240" w:after="240" w:line="240" w:lineRule="auto"/>
        <w:divId w:val="2019118334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13353E" w:rsidRDefault="0013353E" w:rsidP="0013353E">
      <w:pPr>
        <w:pBdr>
          <w:bottom w:val="single" w:sz="4" w:space="31" w:color="auto"/>
        </w:pBdr>
        <w:spacing w:before="240" w:after="240" w:line="240" w:lineRule="auto"/>
        <w:divId w:val="2019118334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13353E" w:rsidRPr="0013353E" w:rsidRDefault="0013353E" w:rsidP="0013353E">
      <w:pPr>
        <w:pBdr>
          <w:bottom w:val="single" w:sz="4" w:space="31" w:color="auto"/>
        </w:pBdr>
        <w:spacing w:before="240" w:after="240" w:line="240" w:lineRule="auto"/>
        <w:divId w:val="2019118334"/>
        <w:rPr>
          <w:rFonts w:ascii="Times New Roman" w:eastAsia="Arial" w:hAnsi="Times New Roman" w:cs="Times New Roman"/>
          <w:sz w:val="24"/>
          <w:szCs w:val="20"/>
          <w:lang w:eastAsia="x-none"/>
        </w:rPr>
      </w:pPr>
      <w:r w:rsidRPr="0013353E">
        <w:rPr>
          <w:rFonts w:ascii="Times New Roman" w:eastAsia="Arial" w:hAnsi="Times New Roman" w:cs="Times New Roman"/>
          <w:sz w:val="24"/>
          <w:szCs w:val="20"/>
          <w:lang w:eastAsia="x-none"/>
        </w:rPr>
        <w:t>Инженер по ГО, ЧС, ТБ и ОТ                                                                                  Погодаев И.А.</w:t>
      </w:r>
    </w:p>
    <w:p w:rsidR="0013353E" w:rsidRDefault="0013353E" w:rsidP="0013353E">
      <w:pPr>
        <w:pBdr>
          <w:bottom w:val="single" w:sz="4" w:space="31" w:color="auto"/>
        </w:pBdr>
        <w:spacing w:before="240" w:after="240" w:line="240" w:lineRule="auto"/>
        <w:jc w:val="center"/>
        <w:divId w:val="2019118334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13353E" w:rsidRDefault="0013353E" w:rsidP="0013353E">
      <w:pPr>
        <w:pBdr>
          <w:bottom w:val="single" w:sz="4" w:space="31" w:color="auto"/>
        </w:pBdr>
        <w:spacing w:before="240" w:after="240" w:line="240" w:lineRule="auto"/>
        <w:jc w:val="center"/>
        <w:divId w:val="2019118334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13353E" w:rsidRDefault="0013353E" w:rsidP="0013353E">
      <w:pPr>
        <w:pBdr>
          <w:bottom w:val="single" w:sz="4" w:space="31" w:color="auto"/>
        </w:pBdr>
        <w:spacing w:before="240" w:after="240" w:line="240" w:lineRule="auto"/>
        <w:jc w:val="center"/>
        <w:divId w:val="2019118334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13353E" w:rsidRDefault="0013353E" w:rsidP="0013353E">
      <w:pPr>
        <w:pBdr>
          <w:bottom w:val="single" w:sz="4" w:space="31" w:color="auto"/>
        </w:pBdr>
        <w:spacing w:before="240" w:after="240" w:line="240" w:lineRule="auto"/>
        <w:jc w:val="center"/>
        <w:divId w:val="2019118334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13353E" w:rsidRDefault="0013353E" w:rsidP="0013353E">
      <w:pPr>
        <w:pBdr>
          <w:bottom w:val="single" w:sz="4" w:space="31" w:color="auto"/>
        </w:pBdr>
        <w:spacing w:before="240" w:after="240" w:line="240" w:lineRule="auto"/>
        <w:jc w:val="center"/>
        <w:divId w:val="2019118334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13353E" w:rsidRDefault="0013353E" w:rsidP="0013353E">
      <w:pPr>
        <w:pBdr>
          <w:bottom w:val="single" w:sz="4" w:space="31" w:color="auto"/>
        </w:pBdr>
        <w:spacing w:before="240" w:after="240" w:line="240" w:lineRule="auto"/>
        <w:jc w:val="center"/>
        <w:divId w:val="2019118334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13353E" w:rsidRDefault="0013353E" w:rsidP="0013353E">
      <w:pPr>
        <w:pBdr>
          <w:bottom w:val="single" w:sz="4" w:space="31" w:color="auto"/>
        </w:pBdr>
        <w:spacing w:before="240" w:after="240" w:line="240" w:lineRule="auto"/>
        <w:jc w:val="center"/>
        <w:divId w:val="2019118334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13353E" w:rsidRDefault="0013353E" w:rsidP="0013353E">
      <w:pPr>
        <w:pBdr>
          <w:bottom w:val="single" w:sz="4" w:space="31" w:color="auto"/>
        </w:pBdr>
        <w:spacing w:before="240" w:after="240" w:line="240" w:lineRule="auto"/>
        <w:jc w:val="center"/>
        <w:divId w:val="2019118334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13353E" w:rsidRDefault="0013353E" w:rsidP="0013353E">
      <w:pPr>
        <w:pBdr>
          <w:bottom w:val="single" w:sz="4" w:space="31" w:color="auto"/>
        </w:pBdr>
        <w:spacing w:before="240" w:after="240" w:line="240" w:lineRule="auto"/>
        <w:jc w:val="center"/>
        <w:divId w:val="2019118334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13353E" w:rsidRDefault="0013353E" w:rsidP="0013353E">
      <w:pPr>
        <w:pBdr>
          <w:bottom w:val="single" w:sz="4" w:space="31" w:color="auto"/>
        </w:pBdr>
        <w:spacing w:before="240" w:after="240" w:line="240" w:lineRule="auto"/>
        <w:jc w:val="center"/>
        <w:divId w:val="2019118334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13353E" w:rsidRDefault="0013353E" w:rsidP="0013353E">
      <w:pPr>
        <w:pBdr>
          <w:bottom w:val="single" w:sz="4" w:space="31" w:color="auto"/>
        </w:pBdr>
        <w:spacing w:before="240" w:after="240" w:line="240" w:lineRule="auto"/>
        <w:jc w:val="center"/>
        <w:divId w:val="2019118334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13353E" w:rsidRDefault="0013353E" w:rsidP="0013353E">
      <w:pPr>
        <w:pBdr>
          <w:bottom w:val="single" w:sz="4" w:space="31" w:color="auto"/>
        </w:pBdr>
        <w:spacing w:before="240" w:after="240" w:line="240" w:lineRule="auto"/>
        <w:jc w:val="center"/>
        <w:divId w:val="2019118334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13353E" w:rsidRDefault="0013353E" w:rsidP="0013353E">
      <w:pPr>
        <w:pBdr>
          <w:bottom w:val="single" w:sz="4" w:space="31" w:color="auto"/>
        </w:pBdr>
        <w:spacing w:before="240" w:after="240" w:line="240" w:lineRule="auto"/>
        <w:jc w:val="center"/>
        <w:divId w:val="2019118334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13353E" w:rsidRDefault="0013353E" w:rsidP="0013353E">
      <w:pPr>
        <w:pBdr>
          <w:bottom w:val="single" w:sz="4" w:space="31" w:color="auto"/>
        </w:pBdr>
        <w:spacing w:before="240" w:after="240" w:line="240" w:lineRule="auto"/>
        <w:jc w:val="center"/>
        <w:divId w:val="2019118334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13353E" w:rsidRDefault="0013353E" w:rsidP="0013353E">
      <w:pPr>
        <w:pBdr>
          <w:bottom w:val="single" w:sz="4" w:space="31" w:color="auto"/>
        </w:pBdr>
        <w:spacing w:before="240" w:after="240" w:line="240" w:lineRule="auto"/>
        <w:jc w:val="center"/>
        <w:divId w:val="2019118334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13353E" w:rsidRDefault="0013353E" w:rsidP="0013353E">
      <w:pPr>
        <w:pBdr>
          <w:bottom w:val="single" w:sz="4" w:space="31" w:color="auto"/>
        </w:pBdr>
        <w:spacing w:before="240" w:after="240" w:line="240" w:lineRule="auto"/>
        <w:jc w:val="center"/>
        <w:divId w:val="2019118334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13353E" w:rsidRDefault="0013353E" w:rsidP="0013353E">
      <w:pPr>
        <w:pBdr>
          <w:bottom w:val="single" w:sz="4" w:space="31" w:color="auto"/>
        </w:pBdr>
        <w:spacing w:before="240" w:after="240" w:line="240" w:lineRule="auto"/>
        <w:jc w:val="center"/>
        <w:divId w:val="2019118334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13353E" w:rsidRDefault="0013353E" w:rsidP="0013353E">
      <w:pPr>
        <w:pBdr>
          <w:bottom w:val="single" w:sz="4" w:space="31" w:color="auto"/>
        </w:pBdr>
        <w:spacing w:before="240" w:after="240" w:line="240" w:lineRule="auto"/>
        <w:jc w:val="center"/>
        <w:divId w:val="2019118334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13353E" w:rsidRDefault="0013353E" w:rsidP="0013353E">
      <w:pPr>
        <w:pBdr>
          <w:bottom w:val="single" w:sz="4" w:space="31" w:color="auto"/>
        </w:pBdr>
        <w:spacing w:before="240" w:after="240" w:line="240" w:lineRule="auto"/>
        <w:jc w:val="center"/>
        <w:divId w:val="2019118334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13353E" w:rsidRDefault="0013353E" w:rsidP="0013353E">
      <w:pPr>
        <w:pBdr>
          <w:bottom w:val="single" w:sz="4" w:space="31" w:color="auto"/>
        </w:pBdr>
        <w:spacing w:before="240" w:after="240" w:line="240" w:lineRule="auto"/>
        <w:jc w:val="center"/>
        <w:divId w:val="2019118334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13353E" w:rsidRDefault="0013353E" w:rsidP="0013353E">
      <w:pPr>
        <w:pBdr>
          <w:bottom w:val="single" w:sz="4" w:space="31" w:color="auto"/>
        </w:pBdr>
        <w:spacing w:before="240" w:after="240" w:line="240" w:lineRule="auto"/>
        <w:jc w:val="center"/>
        <w:divId w:val="2019118334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13353E" w:rsidRDefault="0013353E" w:rsidP="0013353E">
      <w:pPr>
        <w:pBdr>
          <w:bottom w:val="single" w:sz="4" w:space="31" w:color="auto"/>
        </w:pBdr>
        <w:spacing w:before="240" w:after="240" w:line="240" w:lineRule="auto"/>
        <w:jc w:val="center"/>
        <w:divId w:val="2019118334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13353E" w:rsidRDefault="0013353E" w:rsidP="0013353E">
      <w:pPr>
        <w:pBdr>
          <w:bottom w:val="single" w:sz="4" w:space="31" w:color="auto"/>
        </w:pBdr>
        <w:spacing w:before="240" w:after="240" w:line="240" w:lineRule="auto"/>
        <w:jc w:val="center"/>
        <w:divId w:val="2019118334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13353E" w:rsidRDefault="0013353E" w:rsidP="0013353E">
      <w:pPr>
        <w:pBdr>
          <w:bottom w:val="single" w:sz="4" w:space="31" w:color="auto"/>
        </w:pBdr>
        <w:spacing w:before="240" w:after="240" w:line="240" w:lineRule="auto"/>
        <w:jc w:val="center"/>
        <w:divId w:val="2019118334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13353E" w:rsidRDefault="0013353E" w:rsidP="0013353E">
      <w:pPr>
        <w:pBdr>
          <w:bottom w:val="single" w:sz="4" w:space="31" w:color="auto"/>
        </w:pBdr>
        <w:spacing w:before="240" w:after="240" w:line="240" w:lineRule="auto"/>
        <w:jc w:val="center"/>
        <w:divId w:val="2019118334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13353E" w:rsidRDefault="0013353E" w:rsidP="0013353E">
      <w:pPr>
        <w:pBdr>
          <w:bottom w:val="single" w:sz="4" w:space="31" w:color="auto"/>
        </w:pBdr>
        <w:spacing w:before="240" w:after="240" w:line="240" w:lineRule="auto"/>
        <w:jc w:val="center"/>
        <w:divId w:val="2019118334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13353E" w:rsidRDefault="0013353E" w:rsidP="0013353E">
      <w:pPr>
        <w:pBdr>
          <w:bottom w:val="single" w:sz="4" w:space="31" w:color="auto"/>
        </w:pBdr>
        <w:spacing w:before="240" w:after="240" w:line="240" w:lineRule="auto"/>
        <w:jc w:val="center"/>
        <w:divId w:val="2019118334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13353E" w:rsidRPr="00F11A25" w:rsidRDefault="0013353E" w:rsidP="0013353E">
      <w:pPr>
        <w:pBdr>
          <w:bottom w:val="single" w:sz="4" w:space="31" w:color="auto"/>
        </w:pBdr>
        <w:spacing w:before="240" w:after="240" w:line="240" w:lineRule="auto"/>
        <w:jc w:val="center"/>
        <w:divId w:val="2019118334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FB69D7" w:rsidRDefault="00FB69D7">
      <w:pPr>
        <w:pStyle w:val="a4"/>
        <w:spacing w:line="315" w:lineRule="atLeast"/>
        <w:divId w:val="2019118334"/>
        <w:rPr>
          <w:sz w:val="22"/>
          <w:szCs w:val="22"/>
        </w:rPr>
      </w:pPr>
    </w:p>
    <w:sectPr w:rsidR="00FB69D7" w:rsidSect="0013353E">
      <w:pgSz w:w="11907" w:h="16840"/>
      <w:pgMar w:top="850" w:right="1134" w:bottom="284" w:left="1134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34C4" w:rsidRDefault="00D134C4" w:rsidP="00FB69D7">
      <w:pPr>
        <w:spacing w:after="0" w:line="240" w:lineRule="auto"/>
      </w:pPr>
      <w:r>
        <w:separator/>
      </w:r>
    </w:p>
  </w:endnote>
  <w:endnote w:type="continuationSeparator" w:id="0">
    <w:p w:rsidR="00D134C4" w:rsidRDefault="00D134C4" w:rsidP="00FB6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34C4" w:rsidRDefault="00D134C4" w:rsidP="00FB69D7">
      <w:pPr>
        <w:spacing w:after="0" w:line="240" w:lineRule="auto"/>
      </w:pPr>
      <w:r>
        <w:separator/>
      </w:r>
    </w:p>
  </w:footnote>
  <w:footnote w:type="continuationSeparator" w:id="0">
    <w:p w:rsidR="00D134C4" w:rsidRDefault="00D134C4" w:rsidP="00FB69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62D9A"/>
    <w:multiLevelType w:val="hybridMultilevel"/>
    <w:tmpl w:val="7512C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D1FF3"/>
    <w:multiLevelType w:val="hybridMultilevel"/>
    <w:tmpl w:val="E822E0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C3201"/>
    <w:multiLevelType w:val="multilevel"/>
    <w:tmpl w:val="C8AE43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000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2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FEF04C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3F009A0"/>
    <w:multiLevelType w:val="hybridMultilevel"/>
    <w:tmpl w:val="DA64AD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6E6E57"/>
    <w:multiLevelType w:val="hybridMultilevel"/>
    <w:tmpl w:val="E58834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64578D"/>
    <w:multiLevelType w:val="hybridMultilevel"/>
    <w:tmpl w:val="0984691A"/>
    <w:lvl w:ilvl="0" w:tplc="678E3F26">
      <w:start w:val="1"/>
      <w:numFmt w:val="decimal"/>
      <w:pStyle w:val="a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86C94"/>
    <w:multiLevelType w:val="hybridMultilevel"/>
    <w:tmpl w:val="75D02DC8"/>
    <w:lvl w:ilvl="0" w:tplc="B3C2BB64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242E0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8A0211"/>
    <w:multiLevelType w:val="multilevel"/>
    <w:tmpl w:val="8DC67C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284" w:hanging="716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2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D891999"/>
    <w:multiLevelType w:val="hybridMultilevel"/>
    <w:tmpl w:val="F886C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DB4566"/>
    <w:multiLevelType w:val="hybridMultilevel"/>
    <w:tmpl w:val="30EC38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17616F"/>
    <w:multiLevelType w:val="hybridMultilevel"/>
    <w:tmpl w:val="5C9E9F7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12DF1"/>
    <w:multiLevelType w:val="hybridMultilevel"/>
    <w:tmpl w:val="B6A0BB3E"/>
    <w:lvl w:ilvl="0" w:tplc="ACE41B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444AA6"/>
    <w:multiLevelType w:val="hybridMultilevel"/>
    <w:tmpl w:val="0750F0F0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5" w15:restartNumberingAfterBreak="0">
    <w:nsid w:val="372C5462"/>
    <w:multiLevelType w:val="hybridMultilevel"/>
    <w:tmpl w:val="EBE07322"/>
    <w:lvl w:ilvl="0" w:tplc="0419000F">
      <w:start w:val="1"/>
      <w:numFmt w:val="decimal"/>
      <w:lvlText w:val="%1."/>
      <w:lvlJc w:val="left"/>
      <w:pPr>
        <w:ind w:left="1290" w:hanging="360"/>
      </w:p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6" w15:restartNumberingAfterBreak="0">
    <w:nsid w:val="38235F5E"/>
    <w:multiLevelType w:val="hybridMultilevel"/>
    <w:tmpl w:val="A7BED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193B1B"/>
    <w:multiLevelType w:val="hybridMultilevel"/>
    <w:tmpl w:val="906CF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903FD7"/>
    <w:multiLevelType w:val="multilevel"/>
    <w:tmpl w:val="9C8ABF2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026291D"/>
    <w:multiLevelType w:val="hybridMultilevel"/>
    <w:tmpl w:val="FAF66BAE"/>
    <w:lvl w:ilvl="0" w:tplc="CF6CE4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9946B5F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526034B"/>
    <w:multiLevelType w:val="multilevel"/>
    <w:tmpl w:val="038EAEEE"/>
    <w:lvl w:ilvl="0">
      <w:start w:val="1"/>
      <w:numFmt w:val="decimal"/>
      <w:lvlText w:val="%1."/>
      <w:lvlJc w:val="left"/>
      <w:pPr>
        <w:ind w:left="36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55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7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7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36" w:hanging="1800"/>
      </w:pPr>
      <w:rPr>
        <w:rFonts w:hint="default"/>
      </w:rPr>
    </w:lvl>
  </w:abstractNum>
  <w:abstractNum w:abstractNumId="21" w15:restartNumberingAfterBreak="0">
    <w:nsid w:val="4F286597"/>
    <w:multiLevelType w:val="hybridMultilevel"/>
    <w:tmpl w:val="185CEEAC"/>
    <w:lvl w:ilvl="0" w:tplc="5C50E2BA">
      <w:start w:val="1"/>
      <w:numFmt w:val="bullet"/>
      <w:lvlText w:val=""/>
      <w:lvlJc w:val="left"/>
      <w:pPr>
        <w:tabs>
          <w:tab w:val="num" w:pos="2020"/>
        </w:tabs>
        <w:ind w:left="202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872331"/>
    <w:multiLevelType w:val="hybridMultilevel"/>
    <w:tmpl w:val="7194CC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DC797E"/>
    <w:multiLevelType w:val="hybridMultilevel"/>
    <w:tmpl w:val="51FCA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7F745B"/>
    <w:multiLevelType w:val="hybridMultilevel"/>
    <w:tmpl w:val="173219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B0556C"/>
    <w:multiLevelType w:val="hybridMultilevel"/>
    <w:tmpl w:val="E58834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A46F88"/>
    <w:multiLevelType w:val="hybridMultilevel"/>
    <w:tmpl w:val="73EED9BC"/>
    <w:lvl w:ilvl="0" w:tplc="58BEF43E">
      <w:start w:val="1"/>
      <w:numFmt w:val="upperRoman"/>
      <w:lvlText w:val="%1."/>
      <w:lvlJc w:val="left"/>
      <w:pPr>
        <w:ind w:left="1463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27" w15:restartNumberingAfterBreak="0">
    <w:nsid w:val="6D262769"/>
    <w:multiLevelType w:val="multilevel"/>
    <w:tmpl w:val="41C6CC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EA62ACB"/>
    <w:multiLevelType w:val="hybridMultilevel"/>
    <w:tmpl w:val="E58834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860FD6"/>
    <w:multiLevelType w:val="hybridMultilevel"/>
    <w:tmpl w:val="573AB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E77E1B"/>
    <w:multiLevelType w:val="multilevel"/>
    <w:tmpl w:val="272E921E"/>
    <w:lvl w:ilvl="0">
      <w:start w:val="5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3"/>
        </w:tabs>
        <w:ind w:left="733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31" w15:restartNumberingAfterBreak="0">
    <w:nsid w:val="7D9E7164"/>
    <w:multiLevelType w:val="hybridMultilevel"/>
    <w:tmpl w:val="B69E8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6"/>
  </w:num>
  <w:num w:numId="3">
    <w:abstractNumId w:val="0"/>
  </w:num>
  <w:num w:numId="4">
    <w:abstractNumId w:val="14"/>
  </w:num>
  <w:num w:numId="5">
    <w:abstractNumId w:val="15"/>
  </w:num>
  <w:num w:numId="6">
    <w:abstractNumId w:val="10"/>
  </w:num>
  <w:num w:numId="7">
    <w:abstractNumId w:val="7"/>
  </w:num>
  <w:num w:numId="8">
    <w:abstractNumId w:val="6"/>
  </w:num>
  <w:num w:numId="9">
    <w:abstractNumId w:val="27"/>
  </w:num>
  <w:num w:numId="10">
    <w:abstractNumId w:val="28"/>
  </w:num>
  <w:num w:numId="11">
    <w:abstractNumId w:val="25"/>
  </w:num>
  <w:num w:numId="12">
    <w:abstractNumId w:val="5"/>
  </w:num>
  <w:num w:numId="13">
    <w:abstractNumId w:val="8"/>
  </w:num>
  <w:num w:numId="14">
    <w:abstractNumId w:val="3"/>
  </w:num>
  <w:num w:numId="15">
    <w:abstractNumId w:val="18"/>
  </w:num>
  <w:num w:numId="16">
    <w:abstractNumId w:val="21"/>
  </w:num>
  <w:num w:numId="17">
    <w:abstractNumId w:val="12"/>
  </w:num>
  <w:num w:numId="18">
    <w:abstractNumId w:val="30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24"/>
  </w:num>
  <w:num w:numId="22">
    <w:abstractNumId w:val="19"/>
  </w:num>
  <w:num w:numId="23">
    <w:abstractNumId w:val="4"/>
  </w:num>
  <w:num w:numId="24">
    <w:abstractNumId w:val="1"/>
  </w:num>
  <w:num w:numId="25">
    <w:abstractNumId w:val="29"/>
  </w:num>
  <w:num w:numId="26">
    <w:abstractNumId w:val="13"/>
  </w:num>
  <w:num w:numId="27">
    <w:abstractNumId w:val="23"/>
  </w:num>
  <w:num w:numId="28">
    <w:abstractNumId w:val="11"/>
  </w:num>
  <w:num w:numId="29">
    <w:abstractNumId w:val="22"/>
  </w:num>
  <w:num w:numId="30">
    <w:abstractNumId w:val="31"/>
  </w:num>
  <w:num w:numId="31">
    <w:abstractNumId w:val="20"/>
  </w:num>
  <w:num w:numId="32">
    <w:abstractNumId w:val="9"/>
  </w:num>
  <w:num w:numId="33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2.%2."/>
        <w:lvlJc w:val="left"/>
        <w:pPr>
          <w:ind w:left="858" w:hanging="43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decimal"/>
        <w:lvlText w:val="2.%2.%3."/>
        <w:lvlJc w:val="left"/>
        <w:pPr>
          <w:ind w:left="1072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3.%2."/>
        <w:lvlJc w:val="left"/>
        <w:pPr>
          <w:ind w:left="1000" w:hanging="43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decimal"/>
        <w:lvlText w:val="2.%2.%3."/>
        <w:lvlJc w:val="left"/>
        <w:pPr>
          <w:ind w:left="1072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5">
    <w:abstractNumId w:val="2"/>
  </w:num>
  <w:num w:numId="36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4.%2."/>
        <w:lvlJc w:val="left"/>
        <w:pPr>
          <w:ind w:left="1000" w:hanging="716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decimal"/>
        <w:lvlText w:val="2.%2.%3."/>
        <w:lvlJc w:val="left"/>
        <w:pPr>
          <w:ind w:left="1072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7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4.%2."/>
        <w:lvlJc w:val="left"/>
        <w:pPr>
          <w:ind w:left="425" w:hanging="141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decimal"/>
        <w:lvlText w:val="2.%2.%3."/>
        <w:lvlJc w:val="left"/>
        <w:pPr>
          <w:ind w:left="1072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9D7"/>
    <w:rsid w:val="0004684A"/>
    <w:rsid w:val="00063B9B"/>
    <w:rsid w:val="00073CE6"/>
    <w:rsid w:val="0009164C"/>
    <w:rsid w:val="000F0538"/>
    <w:rsid w:val="0013353E"/>
    <w:rsid w:val="00160D8E"/>
    <w:rsid w:val="001918BF"/>
    <w:rsid w:val="001C1AE7"/>
    <w:rsid w:val="002E3CFB"/>
    <w:rsid w:val="00315E48"/>
    <w:rsid w:val="00316303"/>
    <w:rsid w:val="003650DF"/>
    <w:rsid w:val="00376A55"/>
    <w:rsid w:val="003D2C95"/>
    <w:rsid w:val="003D4C25"/>
    <w:rsid w:val="003D7DB2"/>
    <w:rsid w:val="004752C3"/>
    <w:rsid w:val="004B32A9"/>
    <w:rsid w:val="00513F77"/>
    <w:rsid w:val="00561C45"/>
    <w:rsid w:val="00571458"/>
    <w:rsid w:val="00576FBC"/>
    <w:rsid w:val="005D2A16"/>
    <w:rsid w:val="00654BDD"/>
    <w:rsid w:val="00656EA0"/>
    <w:rsid w:val="006A2E11"/>
    <w:rsid w:val="007127B7"/>
    <w:rsid w:val="007203C5"/>
    <w:rsid w:val="007605FB"/>
    <w:rsid w:val="00770B45"/>
    <w:rsid w:val="00774EB6"/>
    <w:rsid w:val="007A1257"/>
    <w:rsid w:val="007E19C6"/>
    <w:rsid w:val="007F6E8D"/>
    <w:rsid w:val="008E4D2C"/>
    <w:rsid w:val="008F768B"/>
    <w:rsid w:val="00927CE6"/>
    <w:rsid w:val="00950331"/>
    <w:rsid w:val="00982DB8"/>
    <w:rsid w:val="00993CC7"/>
    <w:rsid w:val="009D01F2"/>
    <w:rsid w:val="00A02E0A"/>
    <w:rsid w:val="00A43606"/>
    <w:rsid w:val="00A85AE9"/>
    <w:rsid w:val="00A9233E"/>
    <w:rsid w:val="00A95A30"/>
    <w:rsid w:val="00B702C7"/>
    <w:rsid w:val="00B916AC"/>
    <w:rsid w:val="00BC2134"/>
    <w:rsid w:val="00C6320B"/>
    <w:rsid w:val="00D0632F"/>
    <w:rsid w:val="00D134C4"/>
    <w:rsid w:val="00D238CE"/>
    <w:rsid w:val="00D7226A"/>
    <w:rsid w:val="00D87694"/>
    <w:rsid w:val="00D972BD"/>
    <w:rsid w:val="00E360B5"/>
    <w:rsid w:val="00E97CB9"/>
    <w:rsid w:val="00EA3057"/>
    <w:rsid w:val="00F017CD"/>
    <w:rsid w:val="00F11A25"/>
    <w:rsid w:val="00F57333"/>
    <w:rsid w:val="00FB69D7"/>
    <w:rsid w:val="00FC0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36FF4D-3EED-4708-B9DF-209CD0477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F11A25"/>
    <w:pPr>
      <w:keepNext/>
      <w:keepLines/>
      <w:spacing w:before="480" w:after="0" w:line="276" w:lineRule="auto"/>
      <w:outlineLvl w:val="0"/>
    </w:pPr>
    <w:rPr>
      <w:rFonts w:ascii="Arial" w:eastAsia="Times New Roman" w:hAnsi="Arial" w:cs="Times New Roman"/>
      <w:b/>
      <w:bCs/>
      <w:color w:val="365F91"/>
      <w:sz w:val="28"/>
      <w:szCs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nhideWhenUsed/>
    <w:rsid w:val="00FB69D7"/>
    <w:pPr>
      <w:spacing w:after="75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5">
    <w:name w:val="Strong"/>
    <w:basedOn w:val="a1"/>
    <w:uiPriority w:val="22"/>
    <w:qFormat/>
    <w:rsid w:val="00FB69D7"/>
    <w:rPr>
      <w:b/>
      <w:bCs/>
    </w:rPr>
  </w:style>
  <w:style w:type="character" w:customStyle="1" w:styleId="msonormal1">
    <w:name w:val="msonormal1"/>
    <w:basedOn w:val="a1"/>
    <w:rsid w:val="00FB69D7"/>
    <w:rPr>
      <w:rFonts w:ascii="Times New Roman" w:hAnsi="Times New Roman" w:cs="Times New Roman" w:hint="default"/>
      <w:sz w:val="22"/>
      <w:szCs w:val="22"/>
    </w:rPr>
  </w:style>
  <w:style w:type="character" w:styleId="a6">
    <w:name w:val="Emphasis"/>
    <w:basedOn w:val="a1"/>
    <w:uiPriority w:val="20"/>
    <w:qFormat/>
    <w:rsid w:val="00FB69D7"/>
    <w:rPr>
      <w:i/>
      <w:iCs/>
    </w:rPr>
  </w:style>
  <w:style w:type="paragraph" w:styleId="a7">
    <w:name w:val="header"/>
    <w:basedOn w:val="a0"/>
    <w:link w:val="a8"/>
    <w:unhideWhenUsed/>
    <w:rsid w:val="00FB6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FB69D7"/>
  </w:style>
  <w:style w:type="paragraph" w:styleId="a9">
    <w:name w:val="footer"/>
    <w:basedOn w:val="a0"/>
    <w:link w:val="aa"/>
    <w:uiPriority w:val="99"/>
    <w:unhideWhenUsed/>
    <w:rsid w:val="00FB6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FB69D7"/>
  </w:style>
  <w:style w:type="paragraph" w:styleId="ab">
    <w:name w:val="No Spacing"/>
    <w:qFormat/>
    <w:rsid w:val="002E3CFB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0"/>
    <w:link w:val="ad"/>
    <w:uiPriority w:val="34"/>
    <w:qFormat/>
    <w:rsid w:val="007A1257"/>
    <w:pPr>
      <w:ind w:left="720"/>
      <w:contextualSpacing/>
    </w:pPr>
  </w:style>
  <w:style w:type="character" w:customStyle="1" w:styleId="ad">
    <w:name w:val="Абзац списка Знак"/>
    <w:link w:val="ac"/>
    <w:uiPriority w:val="34"/>
    <w:locked/>
    <w:rsid w:val="00950331"/>
  </w:style>
  <w:style w:type="table" w:customStyle="1" w:styleId="11">
    <w:name w:val="Сетка таблицы1"/>
    <w:basedOn w:val="a2"/>
    <w:next w:val="ae"/>
    <w:uiPriority w:val="39"/>
    <w:rsid w:val="007605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2"/>
    <w:uiPriority w:val="39"/>
    <w:rsid w:val="007605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Подраздел"/>
    <w:rsid w:val="0004684A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F11A25"/>
    <w:rPr>
      <w:rFonts w:ascii="Arial" w:eastAsia="Times New Roman" w:hAnsi="Arial" w:cs="Times New Roman"/>
      <w:b/>
      <w:bCs/>
      <w:color w:val="365F91"/>
      <w:sz w:val="28"/>
      <w:szCs w:val="28"/>
      <w:lang w:val="x-none" w:eastAsia="x-none"/>
    </w:rPr>
  </w:style>
  <w:style w:type="numbering" w:customStyle="1" w:styleId="12">
    <w:name w:val="Нет списка1"/>
    <w:next w:val="a3"/>
    <w:uiPriority w:val="99"/>
    <w:semiHidden/>
    <w:unhideWhenUsed/>
    <w:rsid w:val="00F11A25"/>
  </w:style>
  <w:style w:type="paragraph" w:customStyle="1" w:styleId="af0">
    <w:name w:val="ДНазвание"/>
    <w:basedOn w:val="af1"/>
    <w:next w:val="af1"/>
    <w:link w:val="af2"/>
    <w:qFormat/>
    <w:rsid w:val="00F11A25"/>
    <w:pPr>
      <w:jc w:val="center"/>
    </w:pPr>
    <w:rPr>
      <w:rFonts w:cs="Times New Roman"/>
      <w:b/>
      <w:lang w:val="x-none" w:eastAsia="x-none"/>
    </w:rPr>
  </w:style>
  <w:style w:type="paragraph" w:customStyle="1" w:styleId="af1">
    <w:name w:val="ДОбычный"/>
    <w:link w:val="af3"/>
    <w:qFormat/>
    <w:rsid w:val="00F11A25"/>
    <w:pPr>
      <w:spacing w:after="200" w:line="240" w:lineRule="auto"/>
      <w:jc w:val="both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f2">
    <w:name w:val="ДНазвание Знак"/>
    <w:link w:val="af0"/>
    <w:rsid w:val="00F11A25"/>
    <w:rPr>
      <w:rFonts w:ascii="Arial" w:eastAsia="Arial" w:hAnsi="Arial" w:cs="Times New Roman"/>
      <w:b/>
      <w:sz w:val="20"/>
      <w:szCs w:val="20"/>
      <w:lang w:val="x-none" w:eastAsia="x-none"/>
    </w:rPr>
  </w:style>
  <w:style w:type="paragraph" w:customStyle="1" w:styleId="af4">
    <w:name w:val="ДДатаНаГлавной"/>
    <w:basedOn w:val="af1"/>
    <w:next w:val="af1"/>
    <w:link w:val="af5"/>
    <w:qFormat/>
    <w:rsid w:val="00F11A25"/>
    <w:pPr>
      <w:jc w:val="right"/>
    </w:pPr>
    <w:rPr>
      <w:rFonts w:cs="Times New Roman"/>
      <w:lang w:val="en-US" w:eastAsia="x-none"/>
    </w:rPr>
  </w:style>
  <w:style w:type="character" w:customStyle="1" w:styleId="af3">
    <w:name w:val="ДОбычный Знак"/>
    <w:link w:val="af1"/>
    <w:rsid w:val="00F11A25"/>
    <w:rPr>
      <w:rFonts w:ascii="Arial" w:eastAsia="Arial" w:hAnsi="Arial" w:cs="Arial"/>
      <w:sz w:val="20"/>
      <w:szCs w:val="20"/>
      <w:lang w:eastAsia="ru-RU"/>
    </w:rPr>
  </w:style>
  <w:style w:type="paragraph" w:customStyle="1" w:styleId="a">
    <w:name w:val="ДРаздел"/>
    <w:basedOn w:val="af1"/>
    <w:next w:val="af1"/>
    <w:link w:val="af6"/>
    <w:rsid w:val="00F11A25"/>
    <w:pPr>
      <w:numPr>
        <w:numId w:val="8"/>
      </w:numPr>
      <w:spacing w:before="480"/>
      <w:jc w:val="center"/>
    </w:pPr>
    <w:rPr>
      <w:rFonts w:cs="Times New Roman"/>
      <w:b/>
      <w:lang w:val="x-none" w:eastAsia="x-none"/>
    </w:rPr>
  </w:style>
  <w:style w:type="character" w:customStyle="1" w:styleId="af5">
    <w:name w:val="ДДатаНаГлавной Знак"/>
    <w:link w:val="af4"/>
    <w:rsid w:val="00F11A25"/>
    <w:rPr>
      <w:rFonts w:ascii="Arial" w:eastAsia="Arial" w:hAnsi="Arial" w:cs="Times New Roman"/>
      <w:sz w:val="20"/>
      <w:szCs w:val="20"/>
      <w:lang w:val="en-US" w:eastAsia="x-none"/>
    </w:rPr>
  </w:style>
  <w:style w:type="character" w:customStyle="1" w:styleId="af6">
    <w:name w:val="ДРаздел Знак"/>
    <w:link w:val="a"/>
    <w:rsid w:val="00F11A25"/>
    <w:rPr>
      <w:rFonts w:ascii="Arial" w:eastAsia="Arial" w:hAnsi="Arial" w:cs="Times New Roman"/>
      <w:b/>
      <w:sz w:val="20"/>
      <w:szCs w:val="20"/>
      <w:lang w:val="x-none" w:eastAsia="x-none"/>
    </w:rPr>
  </w:style>
  <w:style w:type="table" w:customStyle="1" w:styleId="2">
    <w:name w:val="Сетка таблицы2"/>
    <w:basedOn w:val="a2"/>
    <w:next w:val="ae"/>
    <w:uiPriority w:val="59"/>
    <w:rsid w:val="00F11A25"/>
    <w:pPr>
      <w:spacing w:after="0" w:line="240" w:lineRule="auto"/>
    </w:pPr>
    <w:rPr>
      <w:rFonts w:ascii="Arial" w:eastAsia="Arial" w:hAnsi="Arial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footnote text"/>
    <w:basedOn w:val="a0"/>
    <w:link w:val="af8"/>
    <w:uiPriority w:val="99"/>
    <w:semiHidden/>
    <w:unhideWhenUsed/>
    <w:rsid w:val="00F11A25"/>
    <w:pPr>
      <w:spacing w:after="0" w:line="240" w:lineRule="auto"/>
    </w:pPr>
    <w:rPr>
      <w:rFonts w:ascii="Arial" w:eastAsia="Arial" w:hAnsi="Arial" w:cs="Times New Roman"/>
      <w:sz w:val="20"/>
      <w:szCs w:val="20"/>
      <w:lang w:val="x-none" w:eastAsia="x-none"/>
    </w:rPr>
  </w:style>
  <w:style w:type="character" w:customStyle="1" w:styleId="af8">
    <w:name w:val="Текст сноски Знак"/>
    <w:basedOn w:val="a1"/>
    <w:link w:val="af7"/>
    <w:uiPriority w:val="99"/>
    <w:semiHidden/>
    <w:rsid w:val="00F11A25"/>
    <w:rPr>
      <w:rFonts w:ascii="Arial" w:eastAsia="Arial" w:hAnsi="Arial" w:cs="Times New Roman"/>
      <w:sz w:val="20"/>
      <w:szCs w:val="20"/>
      <w:lang w:val="x-none" w:eastAsia="x-none"/>
    </w:rPr>
  </w:style>
  <w:style w:type="character" w:styleId="af9">
    <w:name w:val="footnote reference"/>
    <w:uiPriority w:val="99"/>
    <w:semiHidden/>
    <w:unhideWhenUsed/>
    <w:rsid w:val="00F11A25"/>
    <w:rPr>
      <w:vertAlign w:val="superscript"/>
    </w:rPr>
  </w:style>
  <w:style w:type="paragraph" w:customStyle="1" w:styleId="afa">
    <w:name w:val="ДЗаголовок"/>
    <w:basedOn w:val="1"/>
    <w:next w:val="af1"/>
    <w:link w:val="afb"/>
    <w:qFormat/>
    <w:rsid w:val="00F11A25"/>
    <w:pPr>
      <w:spacing w:before="240" w:after="240"/>
      <w:jc w:val="center"/>
    </w:pPr>
    <w:rPr>
      <w:sz w:val="20"/>
      <w:szCs w:val="20"/>
    </w:rPr>
  </w:style>
  <w:style w:type="paragraph" w:customStyle="1" w:styleId="afc">
    <w:name w:val="ДПриложение"/>
    <w:basedOn w:val="af1"/>
    <w:link w:val="afd"/>
    <w:qFormat/>
    <w:rsid w:val="00F11A25"/>
    <w:pPr>
      <w:spacing w:before="1200" w:after="1200"/>
      <w:jc w:val="center"/>
    </w:pPr>
    <w:rPr>
      <w:rFonts w:cs="Times New Roman"/>
      <w:b/>
      <w:lang w:val="x-none" w:eastAsia="x-none"/>
    </w:rPr>
  </w:style>
  <w:style w:type="character" w:customStyle="1" w:styleId="afb">
    <w:name w:val="ДЗаголовок Знак"/>
    <w:link w:val="afa"/>
    <w:rsid w:val="00F11A25"/>
    <w:rPr>
      <w:rFonts w:ascii="Arial" w:eastAsia="Times New Roman" w:hAnsi="Arial" w:cs="Times New Roman"/>
      <w:b/>
      <w:bCs/>
      <w:color w:val="365F91"/>
      <w:sz w:val="20"/>
      <w:szCs w:val="20"/>
      <w:lang w:val="x-none" w:eastAsia="x-none"/>
    </w:rPr>
  </w:style>
  <w:style w:type="character" w:customStyle="1" w:styleId="afd">
    <w:name w:val="ДПриложение Знак"/>
    <w:link w:val="afc"/>
    <w:rsid w:val="00F11A25"/>
    <w:rPr>
      <w:rFonts w:ascii="Arial" w:eastAsia="Arial" w:hAnsi="Arial" w:cs="Times New Roman"/>
      <w:b/>
      <w:sz w:val="20"/>
      <w:szCs w:val="20"/>
      <w:lang w:val="x-none" w:eastAsia="x-none"/>
    </w:rPr>
  </w:style>
  <w:style w:type="paragraph" w:styleId="afe">
    <w:name w:val="Balloon Text"/>
    <w:basedOn w:val="a0"/>
    <w:link w:val="aff"/>
    <w:uiPriority w:val="99"/>
    <w:semiHidden/>
    <w:unhideWhenUsed/>
    <w:rsid w:val="00F11A25"/>
    <w:pPr>
      <w:spacing w:after="0" w:line="240" w:lineRule="auto"/>
    </w:pPr>
    <w:rPr>
      <w:rFonts w:ascii="Tahoma" w:eastAsia="Arial" w:hAnsi="Tahoma" w:cs="Times New Roman"/>
      <w:sz w:val="16"/>
      <w:szCs w:val="16"/>
      <w:lang w:val="x-none"/>
    </w:rPr>
  </w:style>
  <w:style w:type="character" w:customStyle="1" w:styleId="aff">
    <w:name w:val="Текст выноски Знак"/>
    <w:basedOn w:val="a1"/>
    <w:link w:val="afe"/>
    <w:uiPriority w:val="99"/>
    <w:semiHidden/>
    <w:rsid w:val="00F11A25"/>
    <w:rPr>
      <w:rFonts w:ascii="Tahoma" w:eastAsia="Arial" w:hAnsi="Tahoma" w:cs="Times New Roman"/>
      <w:sz w:val="16"/>
      <w:szCs w:val="16"/>
      <w:lang w:val="x-none"/>
    </w:rPr>
  </w:style>
  <w:style w:type="paragraph" w:styleId="20">
    <w:name w:val="Body Text 2"/>
    <w:basedOn w:val="a0"/>
    <w:link w:val="21"/>
    <w:uiPriority w:val="99"/>
    <w:unhideWhenUsed/>
    <w:rsid w:val="00F11A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21">
    <w:name w:val="Основной текст 2 Знак"/>
    <w:basedOn w:val="a1"/>
    <w:link w:val="20"/>
    <w:uiPriority w:val="99"/>
    <w:rsid w:val="00F11A2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ff0">
    <w:name w:val="Body Text"/>
    <w:basedOn w:val="a0"/>
    <w:link w:val="aff1"/>
    <w:uiPriority w:val="99"/>
    <w:semiHidden/>
    <w:unhideWhenUsed/>
    <w:rsid w:val="00F11A25"/>
    <w:pPr>
      <w:spacing w:after="120" w:line="276" w:lineRule="auto"/>
    </w:pPr>
    <w:rPr>
      <w:rFonts w:ascii="Arial" w:eastAsia="Arial" w:hAnsi="Arial" w:cs="Times New Roman"/>
      <w:lang w:val="x-none"/>
    </w:rPr>
  </w:style>
  <w:style w:type="character" w:customStyle="1" w:styleId="aff1">
    <w:name w:val="Основной текст Знак"/>
    <w:basedOn w:val="a1"/>
    <w:link w:val="aff0"/>
    <w:uiPriority w:val="99"/>
    <w:semiHidden/>
    <w:rsid w:val="00F11A25"/>
    <w:rPr>
      <w:rFonts w:ascii="Arial" w:eastAsia="Arial" w:hAnsi="Arial" w:cs="Times New Roman"/>
      <w:lang w:val="x-none"/>
    </w:rPr>
  </w:style>
  <w:style w:type="paragraph" w:styleId="22">
    <w:name w:val="Body Text Indent 2"/>
    <w:basedOn w:val="a0"/>
    <w:link w:val="23"/>
    <w:uiPriority w:val="99"/>
    <w:semiHidden/>
    <w:unhideWhenUsed/>
    <w:rsid w:val="00F11A25"/>
    <w:pPr>
      <w:spacing w:after="120" w:line="480" w:lineRule="auto"/>
      <w:ind w:left="283"/>
    </w:pPr>
    <w:rPr>
      <w:rFonts w:ascii="Arial" w:eastAsia="Arial" w:hAnsi="Arial" w:cs="Times New Roman"/>
      <w:lang w:val="x-none"/>
    </w:r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F11A25"/>
    <w:rPr>
      <w:rFonts w:ascii="Arial" w:eastAsia="Arial" w:hAnsi="Arial" w:cs="Times New Roman"/>
      <w:lang w:val="x-none"/>
    </w:rPr>
  </w:style>
  <w:style w:type="character" w:styleId="aff2">
    <w:name w:val="annotation reference"/>
    <w:uiPriority w:val="99"/>
    <w:semiHidden/>
    <w:unhideWhenUsed/>
    <w:rsid w:val="00F11A25"/>
    <w:rPr>
      <w:sz w:val="16"/>
      <w:szCs w:val="16"/>
    </w:rPr>
  </w:style>
  <w:style w:type="paragraph" w:styleId="aff3">
    <w:name w:val="annotation text"/>
    <w:basedOn w:val="a0"/>
    <w:link w:val="aff4"/>
    <w:uiPriority w:val="99"/>
    <w:semiHidden/>
    <w:unhideWhenUsed/>
    <w:rsid w:val="00F11A25"/>
    <w:pPr>
      <w:spacing w:after="200" w:line="276" w:lineRule="auto"/>
    </w:pPr>
    <w:rPr>
      <w:rFonts w:ascii="Arial" w:eastAsia="Arial" w:hAnsi="Arial" w:cs="Times New Roman"/>
      <w:sz w:val="20"/>
      <w:szCs w:val="20"/>
      <w:lang w:val="x-none"/>
    </w:rPr>
  </w:style>
  <w:style w:type="character" w:customStyle="1" w:styleId="aff4">
    <w:name w:val="Текст примечания Знак"/>
    <w:basedOn w:val="a1"/>
    <w:link w:val="aff3"/>
    <w:uiPriority w:val="99"/>
    <w:semiHidden/>
    <w:rsid w:val="00F11A25"/>
    <w:rPr>
      <w:rFonts w:ascii="Arial" w:eastAsia="Arial" w:hAnsi="Arial" w:cs="Times New Roman"/>
      <w:sz w:val="20"/>
      <w:szCs w:val="20"/>
      <w:lang w:val="x-none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F11A25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F11A25"/>
    <w:rPr>
      <w:rFonts w:ascii="Arial" w:eastAsia="Arial" w:hAnsi="Arial" w:cs="Times New Roman"/>
      <w:b/>
      <w:bCs/>
      <w:sz w:val="20"/>
      <w:szCs w:val="20"/>
      <w:lang w:val="x-none"/>
    </w:rPr>
  </w:style>
  <w:style w:type="character" w:customStyle="1" w:styleId="apple-converted-space">
    <w:name w:val="apple-converted-space"/>
    <w:rsid w:val="00F11A25"/>
  </w:style>
  <w:style w:type="character" w:customStyle="1" w:styleId="blk">
    <w:name w:val="blk"/>
    <w:rsid w:val="00F11A25"/>
  </w:style>
  <w:style w:type="character" w:styleId="HTML">
    <w:name w:val="HTML Code"/>
    <w:uiPriority w:val="99"/>
    <w:semiHidden/>
    <w:unhideWhenUsed/>
    <w:rsid w:val="00F11A25"/>
    <w:rPr>
      <w:rFonts w:ascii="Courier New" w:eastAsia="Times New Roman" w:hAnsi="Courier New" w:cs="Courier New"/>
      <w:sz w:val="20"/>
      <w:szCs w:val="20"/>
    </w:rPr>
  </w:style>
  <w:style w:type="character" w:customStyle="1" w:styleId="main-grid-cell-content">
    <w:name w:val="main-grid-cell-content"/>
    <w:rsid w:val="00F11A25"/>
  </w:style>
  <w:style w:type="character" w:customStyle="1" w:styleId="bx-messenger-message">
    <w:name w:val="bx-messenger-message"/>
    <w:rsid w:val="00F11A25"/>
  </w:style>
  <w:style w:type="paragraph" w:styleId="aff7">
    <w:name w:val="Revision"/>
    <w:hidden/>
    <w:uiPriority w:val="99"/>
    <w:semiHidden/>
    <w:rsid w:val="00F11A25"/>
    <w:pPr>
      <w:spacing w:after="0" w:line="240" w:lineRule="auto"/>
    </w:pPr>
    <w:rPr>
      <w:rFonts w:ascii="Arial" w:eastAsia="Arial" w:hAnsi="Arial" w:cs="Times New Roman"/>
    </w:rPr>
  </w:style>
  <w:style w:type="numbering" w:customStyle="1" w:styleId="110">
    <w:name w:val="Нет списка11"/>
    <w:next w:val="a3"/>
    <w:uiPriority w:val="99"/>
    <w:semiHidden/>
    <w:unhideWhenUsed/>
    <w:rsid w:val="00F11A25"/>
  </w:style>
  <w:style w:type="table" w:customStyle="1" w:styleId="111">
    <w:name w:val="Сетка таблицы11"/>
    <w:basedOn w:val="a2"/>
    <w:next w:val="ae"/>
    <w:uiPriority w:val="39"/>
    <w:rsid w:val="00F11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7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0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630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33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379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4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77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79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1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43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1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0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520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87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36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5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8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396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06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654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50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139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53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502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32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41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02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512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8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7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6016</Words>
  <Characters>34297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FreshDoc</dc:creator>
  <cp:keywords/>
  <dc:description/>
  <cp:lastModifiedBy>Инженер по ГО, ЧС, ТБ и ОТ</cp:lastModifiedBy>
  <cp:revision>23</cp:revision>
  <cp:lastPrinted>2021-04-06T07:15:00Z</cp:lastPrinted>
  <dcterms:created xsi:type="dcterms:W3CDTF">2019-11-25T10:42:00Z</dcterms:created>
  <dcterms:modified xsi:type="dcterms:W3CDTF">2021-04-06T07:29:00Z</dcterms:modified>
</cp:coreProperties>
</file>