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16D4C"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B40749">
        <w:rPr>
          <w:bCs/>
          <w:iCs/>
        </w:rPr>
        <w:t xml:space="preserve">нейтрального оборудования </w:t>
      </w:r>
      <w:r w:rsidR="00E3137C" w:rsidRPr="00E3137C">
        <w:t xml:space="preserve">для </w:t>
      </w:r>
    </w:p>
    <w:p w:rsidR="00737F90" w:rsidRPr="001B3D7E" w:rsidRDefault="00E3137C" w:rsidP="00737F90">
      <w:pPr>
        <w:spacing w:after="240" w:line="276" w:lineRule="auto"/>
        <w:contextualSpacing/>
        <w:jc w:val="center"/>
      </w:pPr>
      <w:r w:rsidRPr="00E3137C">
        <w:t>АН ДОО "</w:t>
      </w:r>
      <w:proofErr w:type="spellStart"/>
      <w:r w:rsidRPr="00E3137C">
        <w:t>Алмазик</w:t>
      </w:r>
      <w:proofErr w:type="spellEnd"/>
      <w:r w:rsidRPr="00E3137C">
        <w:t>"</w:t>
      </w:r>
      <w:r w:rsidR="00737F90">
        <w:t xml:space="preserve"> </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F70E5C">
          <w:rPr>
            <w:noProof/>
            <w:webHidden/>
          </w:rPr>
          <w:t>4</w:t>
        </w:r>
        <w:r w:rsidR="00650B5C">
          <w:rPr>
            <w:noProof/>
            <w:webHidden/>
          </w:rPr>
          <w:fldChar w:fldCharType="end"/>
        </w:r>
      </w:hyperlink>
    </w:p>
    <w:p w:rsidR="00650B5C" w:rsidRDefault="00432394">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sidR="00F70E5C">
          <w:rPr>
            <w:noProof/>
            <w:webHidden/>
          </w:rPr>
          <w:t>6</w:t>
        </w:r>
        <w:r w:rsidR="00650B5C">
          <w:rPr>
            <w:noProof/>
            <w:webHidden/>
          </w:rPr>
          <w:fldChar w:fldCharType="end"/>
        </w:r>
      </w:hyperlink>
    </w:p>
    <w:p w:rsidR="00650B5C" w:rsidRDefault="0043239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sidR="00F70E5C">
          <w:rPr>
            <w:noProof/>
            <w:webHidden/>
          </w:rPr>
          <w:t>7</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sidR="00F70E5C">
          <w:rPr>
            <w:noProof/>
            <w:webHidden/>
          </w:rPr>
          <w:t>7</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sidR="00F70E5C">
          <w:rPr>
            <w:noProof/>
            <w:webHidden/>
          </w:rPr>
          <w:t>7</w:t>
        </w:r>
        <w:r w:rsidR="00650B5C">
          <w:rPr>
            <w:noProof/>
            <w:webHidden/>
          </w:rPr>
          <w:fldChar w:fldCharType="end"/>
        </w:r>
      </w:hyperlink>
    </w:p>
    <w:p w:rsidR="00650B5C" w:rsidRDefault="0043239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sidR="00F70E5C">
          <w:rPr>
            <w:noProof/>
            <w:webHidden/>
          </w:rPr>
          <w:t>23</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sidR="00F70E5C">
          <w:rPr>
            <w:noProof/>
            <w:webHidden/>
          </w:rPr>
          <w:t>23</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sidR="00F70E5C">
          <w:rPr>
            <w:noProof/>
            <w:webHidden/>
          </w:rPr>
          <w:t>24</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sidR="00F70E5C">
          <w:rPr>
            <w:noProof/>
            <w:webHidden/>
          </w:rPr>
          <w:t>24</w:t>
        </w:r>
        <w:r w:rsidR="00650B5C">
          <w:rPr>
            <w:noProof/>
            <w:webHidden/>
          </w:rPr>
          <w:fldChar w:fldCharType="end"/>
        </w:r>
      </w:hyperlink>
    </w:p>
    <w:p w:rsidR="00650B5C" w:rsidRDefault="0043239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sidR="00F70E5C">
          <w:rPr>
            <w:noProof/>
            <w:webHidden/>
          </w:rPr>
          <w:t>24</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sidR="00F70E5C">
          <w:rPr>
            <w:noProof/>
            <w:webHidden/>
          </w:rPr>
          <w:t>24</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sidR="00F70E5C">
          <w:rPr>
            <w:noProof/>
            <w:webHidden/>
          </w:rPr>
          <w:t>25</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sidR="00F70E5C">
          <w:rPr>
            <w:noProof/>
            <w:webHidden/>
          </w:rPr>
          <w:t>25</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sidR="00F70E5C">
          <w:rPr>
            <w:noProof/>
            <w:webHidden/>
          </w:rPr>
          <w:t>26</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sidR="00F70E5C">
          <w:rPr>
            <w:noProof/>
            <w:webHidden/>
          </w:rPr>
          <w:t>27</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sidR="00F70E5C">
          <w:rPr>
            <w:noProof/>
            <w:webHidden/>
          </w:rPr>
          <w:t>28</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sidR="00F70E5C">
          <w:rPr>
            <w:noProof/>
            <w:webHidden/>
          </w:rPr>
          <w:t>29</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sidR="00F70E5C">
          <w:rPr>
            <w:noProof/>
            <w:webHidden/>
          </w:rPr>
          <w:t>30</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sidR="00F70E5C">
          <w:rPr>
            <w:noProof/>
            <w:webHidden/>
          </w:rPr>
          <w:t>31</w:t>
        </w:r>
        <w:r w:rsidR="00650B5C">
          <w:rPr>
            <w:noProof/>
            <w:webHidden/>
          </w:rPr>
          <w:fldChar w:fldCharType="end"/>
        </w:r>
      </w:hyperlink>
    </w:p>
    <w:p w:rsidR="00650B5C" w:rsidRDefault="0043239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sidR="00F70E5C">
          <w:rPr>
            <w:noProof/>
            <w:webHidden/>
          </w:rPr>
          <w:t>31</w:t>
        </w:r>
        <w:r w:rsidR="00650B5C">
          <w:rPr>
            <w:noProof/>
            <w:webHidden/>
          </w:rPr>
          <w:fldChar w:fldCharType="end"/>
        </w:r>
      </w:hyperlink>
    </w:p>
    <w:p w:rsidR="00650B5C" w:rsidRDefault="0043239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sidR="00F70E5C">
          <w:rPr>
            <w:noProof/>
            <w:webHidden/>
          </w:rPr>
          <w:t>31</w:t>
        </w:r>
        <w:r w:rsidR="00650B5C">
          <w:rPr>
            <w:noProof/>
            <w:webHidden/>
          </w:rPr>
          <w:fldChar w:fldCharType="end"/>
        </w:r>
      </w:hyperlink>
    </w:p>
    <w:p w:rsidR="00650B5C" w:rsidRDefault="0043239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sidR="00F70E5C">
          <w:rPr>
            <w:noProof/>
            <w:webHidden/>
          </w:rPr>
          <w:t>32</w:t>
        </w:r>
        <w:r w:rsidR="00650B5C">
          <w:rPr>
            <w:noProof/>
            <w:webHidden/>
          </w:rPr>
          <w:fldChar w:fldCharType="end"/>
        </w:r>
      </w:hyperlink>
    </w:p>
    <w:p w:rsidR="00650B5C" w:rsidRDefault="0043239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sidR="00F70E5C">
          <w:rPr>
            <w:noProof/>
            <w:webHidden/>
          </w:rPr>
          <w:t>35</w:t>
        </w:r>
        <w:r w:rsidR="00650B5C">
          <w:rPr>
            <w:noProof/>
            <w:webHidden/>
          </w:rPr>
          <w:fldChar w:fldCharType="end"/>
        </w:r>
      </w:hyperlink>
    </w:p>
    <w:p w:rsidR="00650B5C" w:rsidRDefault="0043239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sidR="00F70E5C">
          <w:rPr>
            <w:noProof/>
            <w:webHidden/>
          </w:rPr>
          <w:t>35</w:t>
        </w:r>
        <w:r w:rsidR="00650B5C">
          <w:rPr>
            <w:noProof/>
            <w:webHidden/>
          </w:rPr>
          <w:fldChar w:fldCharType="end"/>
        </w:r>
      </w:hyperlink>
    </w:p>
    <w:p w:rsidR="00650B5C" w:rsidRDefault="0043239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sidR="00F70E5C">
          <w:rPr>
            <w:noProof/>
            <w:webHidden/>
          </w:rPr>
          <w:t>38</w:t>
        </w:r>
        <w:r w:rsidR="00650B5C">
          <w:rPr>
            <w:noProof/>
            <w:webHidden/>
          </w:rPr>
          <w:fldChar w:fldCharType="end"/>
        </w:r>
      </w:hyperlink>
    </w:p>
    <w:p w:rsidR="00650B5C" w:rsidRDefault="0043239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sidR="00F70E5C">
          <w:rPr>
            <w:noProof/>
            <w:webHidden/>
          </w:rPr>
          <w:t>38</w:t>
        </w:r>
        <w:r w:rsidR="00650B5C">
          <w:rPr>
            <w:noProof/>
            <w:webHidden/>
          </w:rPr>
          <w:fldChar w:fldCharType="end"/>
        </w:r>
      </w:hyperlink>
    </w:p>
    <w:p w:rsidR="00650B5C" w:rsidRDefault="0043239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sidR="00F70E5C">
          <w:rPr>
            <w:noProof/>
            <w:webHidden/>
          </w:rPr>
          <w:t>39</w:t>
        </w:r>
        <w:r w:rsidR="00650B5C">
          <w:rPr>
            <w:noProof/>
            <w:webHidden/>
          </w:rPr>
          <w:fldChar w:fldCharType="end"/>
        </w:r>
      </w:hyperlink>
    </w:p>
    <w:p w:rsidR="00650B5C" w:rsidRDefault="0043239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sidR="00F70E5C">
          <w:rPr>
            <w:noProof/>
            <w:webHidden/>
          </w:rPr>
          <w:t>40</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sidR="00F70E5C">
          <w:rPr>
            <w:noProof/>
            <w:webHidden/>
          </w:rPr>
          <w:t>40</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sidR="00F70E5C">
          <w:rPr>
            <w:noProof/>
            <w:webHidden/>
          </w:rPr>
          <w:t>40</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sidR="00F70E5C">
          <w:rPr>
            <w:noProof/>
            <w:webHidden/>
          </w:rPr>
          <w:t>41</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sidR="00F70E5C">
          <w:rPr>
            <w:noProof/>
            <w:webHidden/>
          </w:rPr>
          <w:t>43</w:t>
        </w:r>
        <w:r w:rsidR="00650B5C">
          <w:rPr>
            <w:noProof/>
            <w:webHidden/>
          </w:rPr>
          <w:fldChar w:fldCharType="end"/>
        </w:r>
      </w:hyperlink>
    </w:p>
    <w:p w:rsidR="00650B5C" w:rsidRDefault="0043239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sidR="00F70E5C">
          <w:rPr>
            <w:noProof/>
            <w:webHidden/>
          </w:rPr>
          <w:t>43</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sidR="00F70E5C">
          <w:rPr>
            <w:noProof/>
            <w:webHidden/>
          </w:rPr>
          <w:t>43</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sidR="00F70E5C">
          <w:rPr>
            <w:noProof/>
            <w:webHidden/>
          </w:rPr>
          <w:t>44</w:t>
        </w:r>
        <w:r w:rsidR="00650B5C">
          <w:rPr>
            <w:noProof/>
            <w:webHidden/>
          </w:rPr>
          <w:fldChar w:fldCharType="end"/>
        </w:r>
      </w:hyperlink>
    </w:p>
    <w:p w:rsidR="00650B5C" w:rsidRDefault="0043239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sidR="00F70E5C">
          <w:rPr>
            <w:noProof/>
            <w:webHidden/>
          </w:rPr>
          <w:t>44</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sidR="00F70E5C">
          <w:rPr>
            <w:noProof/>
            <w:webHidden/>
          </w:rPr>
          <w:t>44</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sidR="00F70E5C">
          <w:rPr>
            <w:noProof/>
            <w:webHidden/>
          </w:rPr>
          <w:t>46</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sidR="00F70E5C">
          <w:rPr>
            <w:noProof/>
            <w:webHidden/>
          </w:rPr>
          <w:t>47</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sidR="00F70E5C">
          <w:rPr>
            <w:noProof/>
            <w:webHidden/>
          </w:rPr>
          <w:t>48</w:t>
        </w:r>
        <w:r w:rsidR="00650B5C">
          <w:rPr>
            <w:noProof/>
            <w:webHidden/>
          </w:rPr>
          <w:fldChar w:fldCharType="end"/>
        </w:r>
      </w:hyperlink>
    </w:p>
    <w:p w:rsidR="00650B5C" w:rsidRDefault="0043239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sidR="00F70E5C">
          <w:rPr>
            <w:noProof/>
            <w:webHidden/>
          </w:rPr>
          <w:t>49</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sidR="00F70E5C">
          <w:rPr>
            <w:noProof/>
            <w:webHidden/>
          </w:rPr>
          <w:t>49</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sidR="00F70E5C">
          <w:rPr>
            <w:noProof/>
            <w:webHidden/>
          </w:rPr>
          <w:t>49</w:t>
        </w:r>
        <w:r w:rsidR="00650B5C">
          <w:rPr>
            <w:noProof/>
            <w:webHidden/>
          </w:rPr>
          <w:fldChar w:fldCharType="end"/>
        </w:r>
      </w:hyperlink>
    </w:p>
    <w:p w:rsidR="00650B5C" w:rsidRDefault="0043239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sidR="00F70E5C">
          <w:rPr>
            <w:noProof/>
            <w:webHidden/>
          </w:rPr>
          <w:t>51</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sidR="00F70E5C">
          <w:rPr>
            <w:noProof/>
            <w:webHidden/>
          </w:rPr>
          <w:t>51</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sidR="00F70E5C">
          <w:rPr>
            <w:noProof/>
            <w:webHidden/>
          </w:rPr>
          <w:t>52</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sidR="00F70E5C">
          <w:rPr>
            <w:noProof/>
            <w:webHidden/>
          </w:rPr>
          <w:t>55</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sidR="00F70E5C">
          <w:rPr>
            <w:noProof/>
            <w:webHidden/>
          </w:rPr>
          <w:t>56</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sidR="00F70E5C">
          <w:rPr>
            <w:noProof/>
            <w:webHidden/>
          </w:rPr>
          <w:t>58</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sidR="00F70E5C">
          <w:rPr>
            <w:noProof/>
            <w:webHidden/>
          </w:rPr>
          <w:t>64</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sidR="00F70E5C">
          <w:rPr>
            <w:noProof/>
            <w:webHidden/>
          </w:rPr>
          <w:t>69</w:t>
        </w:r>
        <w:r w:rsidR="00650B5C">
          <w:rPr>
            <w:noProof/>
            <w:webHidden/>
          </w:rPr>
          <w:fldChar w:fldCharType="end"/>
        </w:r>
      </w:hyperlink>
    </w:p>
    <w:p w:rsidR="00650B5C" w:rsidRDefault="00432394">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sidR="00F70E5C">
          <w:rPr>
            <w:noProof/>
            <w:webHidden/>
          </w:rPr>
          <w:t>71</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sidR="00F70E5C">
          <w:rPr>
            <w:noProof/>
            <w:webHidden/>
          </w:rPr>
          <w:t>71</w:t>
        </w:r>
        <w:r w:rsidR="00650B5C">
          <w:rPr>
            <w:noProof/>
            <w:webHidden/>
          </w:rPr>
          <w:fldChar w:fldCharType="end"/>
        </w:r>
      </w:hyperlink>
    </w:p>
    <w:p w:rsidR="00650B5C" w:rsidRDefault="0043239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sidR="00F70E5C">
          <w:rPr>
            <w:noProof/>
            <w:webHidden/>
          </w:rPr>
          <w:t>72</w:t>
        </w:r>
        <w:r w:rsidR="00650B5C">
          <w:rPr>
            <w:noProof/>
            <w:webHidden/>
          </w:rPr>
          <w:fldChar w:fldCharType="end"/>
        </w:r>
      </w:hyperlink>
    </w:p>
    <w:p w:rsidR="00650B5C" w:rsidRDefault="0043239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sidR="00F70E5C">
          <w:rPr>
            <w:noProof/>
            <w:webHidden/>
          </w:rPr>
          <w:t>73</w:t>
        </w:r>
        <w:r w:rsidR="00650B5C">
          <w:rPr>
            <w:noProof/>
            <w:webHidden/>
          </w:rPr>
          <w:fldChar w:fldCharType="end"/>
        </w:r>
      </w:hyperlink>
    </w:p>
    <w:p w:rsidR="00650B5C" w:rsidRDefault="0043239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sidR="00F70E5C">
          <w:rPr>
            <w:noProof/>
            <w:webHidden/>
          </w:rPr>
          <w:t>74</w:t>
        </w:r>
        <w:r w:rsidR="00650B5C">
          <w:rPr>
            <w:noProof/>
            <w:webHidden/>
          </w:rPr>
          <w:fldChar w:fldCharType="end"/>
        </w:r>
      </w:hyperlink>
    </w:p>
    <w:p w:rsidR="00650B5C" w:rsidRDefault="0043239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sidR="00F70E5C">
          <w:rPr>
            <w:noProof/>
            <w:webHidden/>
          </w:rPr>
          <w:t>76</w:t>
        </w:r>
        <w:r w:rsidR="00650B5C">
          <w:rPr>
            <w:noProof/>
            <w:webHidden/>
          </w:rPr>
          <w:fldChar w:fldCharType="end"/>
        </w:r>
      </w:hyperlink>
    </w:p>
    <w:p w:rsidR="00650B5C" w:rsidRDefault="0043239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sidR="00F70E5C">
          <w:rPr>
            <w:noProof/>
            <w:webHidden/>
          </w:rPr>
          <w:t>77</w:t>
        </w:r>
        <w:r w:rsidR="00650B5C">
          <w:rPr>
            <w:noProof/>
            <w:webHidden/>
          </w:rPr>
          <w:fldChar w:fldCharType="end"/>
        </w:r>
      </w:hyperlink>
    </w:p>
    <w:p w:rsidR="00650B5C" w:rsidRDefault="0043239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sidR="00F70E5C">
          <w:rPr>
            <w:noProof/>
            <w:webHidden/>
          </w:rPr>
          <w:t>78</w:t>
        </w:r>
        <w:r w:rsidR="00650B5C">
          <w:rPr>
            <w:noProof/>
            <w:webHidden/>
          </w:rPr>
          <w:fldChar w:fldCharType="end"/>
        </w:r>
      </w:hyperlink>
    </w:p>
    <w:p w:rsidR="00650B5C" w:rsidRDefault="00432394">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sidR="00F70E5C">
          <w:rPr>
            <w:noProof/>
            <w:webHidden/>
          </w:rPr>
          <w:t>78</w:t>
        </w:r>
        <w:r w:rsidR="00650B5C">
          <w:rPr>
            <w:noProof/>
            <w:webHidden/>
          </w:rPr>
          <w:fldChar w:fldCharType="end"/>
        </w:r>
      </w:hyperlink>
    </w:p>
    <w:p w:rsidR="00650B5C" w:rsidRDefault="00C941B0">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2:Сведения о начальной максимальной цене………………………………</w:t>
      </w:r>
      <w:r w:rsidR="00D442A0">
        <w:rPr>
          <w:rStyle w:val="af6"/>
          <w:noProof/>
          <w:color w:val="auto"/>
          <w:u w:val="none"/>
        </w:rPr>
        <w:t>90</w:t>
      </w:r>
      <w:r>
        <w:rPr>
          <w:rFonts w:asciiTheme="minorHAnsi" w:eastAsiaTheme="minorEastAsia" w:hAnsiTheme="minorHAnsi" w:cstheme="minorBidi"/>
          <w:noProof/>
          <w:sz w:val="22"/>
          <w:szCs w:val="22"/>
          <w:lang w:eastAsia="ru-RU"/>
        </w:rPr>
        <w:t xml:space="preserve"> </w:t>
      </w:r>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C941B0">
        <w:rPr>
          <w:rStyle w:val="af6"/>
          <w:noProof/>
          <w:color w:val="auto"/>
          <w:u w:val="none"/>
        </w:rPr>
        <w:t>3</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D442A0">
        <w:rPr>
          <w:rStyle w:val="af6"/>
          <w:noProof/>
          <w:color w:val="auto"/>
          <w:u w:val="none"/>
        </w:rPr>
        <w:t>………….   91</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 xml:space="preserve">ПРИЛОЖЕНИЕ </w:t>
      </w:r>
      <w:r w:rsidR="00C941B0">
        <w:rPr>
          <w:rStyle w:val="af6"/>
          <w:noProof/>
          <w:color w:val="auto"/>
          <w:u w:val="none"/>
        </w:rPr>
        <w:t>4</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C941B0">
        <w:rPr>
          <w:rStyle w:val="af6"/>
          <w:noProof/>
          <w:color w:val="auto"/>
          <w:u w:val="none"/>
        </w:rPr>
        <w:t>…..…………9</w:t>
      </w:r>
      <w:r w:rsidR="00D442A0">
        <w:rPr>
          <w:rStyle w:val="af6"/>
          <w:noProof/>
          <w:color w:val="auto"/>
          <w:u w:val="none"/>
        </w:rPr>
        <w:t>9</w:t>
      </w:r>
    </w:p>
    <w:p w:rsidR="00A7271F" w:rsidRPr="00D8766A" w:rsidRDefault="00A7271F" w:rsidP="003A69DA">
      <w:pPr>
        <w:keepNext/>
        <w:pageBreakBefore/>
        <w:spacing w:before="0"/>
        <w:jc w:val="center"/>
        <w:outlineLvl w:val="0"/>
        <w:rPr>
          <w:b/>
          <w:caps/>
        </w:rPr>
      </w:pPr>
      <w:bookmarkStart w:id="0" w:name="_Toc67580092"/>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F70E5C">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7580093"/>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75800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7580096"/>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737F90" w:rsidP="00C36E6D">
            <w:pPr>
              <w:spacing w:after="240" w:line="276" w:lineRule="auto"/>
              <w:contextualSpacing/>
              <w:jc w:val="left"/>
            </w:pPr>
            <w:r>
              <w:t>Поставка</w:t>
            </w:r>
            <w:r w:rsidRPr="001B3D7E">
              <w:t xml:space="preserve"> </w:t>
            </w:r>
            <w:r w:rsidR="00B40749" w:rsidRPr="00B40749">
              <w:rPr>
                <w:bCs/>
                <w:iCs/>
              </w:rPr>
              <w:t>нейтрального оборудования для                          АН ДОО "</w:t>
            </w:r>
            <w:proofErr w:type="spellStart"/>
            <w:r w:rsidR="00B40749" w:rsidRPr="00B40749">
              <w:rPr>
                <w:bCs/>
                <w:iCs/>
              </w:rPr>
              <w:t>Алмазик</w:t>
            </w:r>
            <w:proofErr w:type="spellEnd"/>
            <w:r w:rsidR="00B40749" w:rsidRPr="00B40749">
              <w:rPr>
                <w:bCs/>
                <w:iCs/>
              </w:rPr>
              <w:t>".</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proofErr w:type="spellStart"/>
            <w:r w:rsidRPr="0053364D">
              <w:t>Однолотовая</w:t>
            </w:r>
            <w:proofErr w:type="spellEnd"/>
            <w:r w:rsidRPr="0053364D">
              <w:t xml:space="preserve">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w:t>
            </w:r>
            <w:proofErr w:type="gramStart"/>
            <w:r w:rsidR="008F39AE">
              <w:t xml:space="preserve">): </w:t>
            </w:r>
            <w:r>
              <w:t xml:space="preserve"> </w:t>
            </w:r>
            <w:r w:rsidR="00716D4C">
              <w:t>Новоселова</w:t>
            </w:r>
            <w:proofErr w:type="gramEnd"/>
            <w:r w:rsidR="00716D4C">
              <w:t xml:space="preserve"> Екатерина Александровна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432394">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w:t>
            </w:r>
            <w:proofErr w:type="spellStart"/>
            <w:r w:rsidR="006560E2">
              <w:t>Алмазик</w:t>
            </w:r>
            <w:proofErr w:type="spellEnd"/>
            <w:r w:rsidR="006560E2">
              <w:t>»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F39AE" w:rsidP="008C2C2F">
            <w:pPr>
              <w:spacing w:before="60" w:after="60"/>
            </w:pPr>
            <w:r>
              <w:t xml:space="preserve">До </w:t>
            </w:r>
            <w:r w:rsidR="00B40749">
              <w:t>20.12</w:t>
            </w:r>
            <w:r>
              <w:t>.2021</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8B3D0F" w:rsidRPr="00F952F4" w:rsidRDefault="00B40749" w:rsidP="008C2C2F">
            <w:pPr>
              <w:spacing w:before="0"/>
              <w:rPr>
                <w:highlight w:val="yellow"/>
              </w:rPr>
            </w:pPr>
            <w:r>
              <w:t>1 305 294,00</w:t>
            </w:r>
            <w:r w:rsidRPr="007A5590">
              <w:t xml:space="preserve"> (</w:t>
            </w:r>
            <w:r>
              <w:t>один миллион триста пять тысяч двести девяносто четыре</w:t>
            </w:r>
            <w:r w:rsidRPr="007A5590">
              <w:t xml:space="preserve">) рублей </w:t>
            </w:r>
            <w:r>
              <w:t>00</w:t>
            </w:r>
            <w:r w:rsidRPr="007A5590">
              <w:t xml:space="preserve"> копе</w:t>
            </w:r>
            <w:r>
              <w:t>ек</w:t>
            </w:r>
            <w:r w:rsidRPr="007A5590">
              <w:t>, в том числе НДС</w:t>
            </w:r>
            <w:r w:rsidR="006560E2">
              <w:rPr>
                <w:b/>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w:t>
            </w:r>
            <w:proofErr w:type="spellStart"/>
            <w:r w:rsidR="0077292D">
              <w:t>каб</w:t>
            </w:r>
            <w:proofErr w:type="spellEnd"/>
            <w:r w:rsidR="0077292D">
              <w:t>.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716D4C">
            <w:pPr>
              <w:spacing w:before="60" w:after="60"/>
              <w:rPr>
                <w:i/>
                <w:highlight w:val="yellow"/>
              </w:rPr>
            </w:pPr>
            <w:r>
              <w:t xml:space="preserve">с </w:t>
            </w:r>
            <w:r w:rsidR="00B40749" w:rsidRPr="00B40749">
              <w:t xml:space="preserve">05.07.2021 по 16.07.2021 </w:t>
            </w:r>
            <w:r w:rsidRPr="008C0CAC">
              <w:t>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B40749">
            <w:pPr>
              <w:spacing w:before="60" w:after="60"/>
            </w:pPr>
            <w:r>
              <w:t xml:space="preserve">с </w:t>
            </w:r>
            <w:r w:rsidR="00B40749" w:rsidRPr="00B40749">
              <w:t xml:space="preserve">05.07.2021 по 16.07.2021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 xml:space="preserve">678170, РС(Я), г. Мирный, ул. Ленина, 14 «А», </w:t>
            </w:r>
            <w:proofErr w:type="spellStart"/>
            <w:r w:rsidRPr="008C0CAC">
              <w:t>к</w:t>
            </w:r>
            <w:r>
              <w:t>аб</w:t>
            </w:r>
            <w:proofErr w:type="spellEnd"/>
            <w:r>
              <w:t>. 218</w:t>
            </w:r>
            <w:r w:rsidRPr="008C0CAC">
              <w:t>.</w:t>
            </w:r>
          </w:p>
          <w:p w:rsidR="0077292D" w:rsidRDefault="0077292D" w:rsidP="0077292D">
            <w:pPr>
              <w:spacing w:before="60" w:after="60"/>
            </w:pPr>
            <w:r w:rsidRPr="008C0CAC">
              <w:t xml:space="preserve">Дата и время вскрытия конвертов: </w:t>
            </w:r>
            <w:r w:rsidR="00B40749" w:rsidRPr="00B40749">
              <w:t>20.07.2021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716D4C">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АН ДОО «</w:t>
            </w:r>
            <w:proofErr w:type="spellStart"/>
            <w:r w:rsidRPr="008C0CAC">
              <w:t>Алмазик</w:t>
            </w:r>
            <w:proofErr w:type="spellEnd"/>
            <w:r w:rsidRPr="008C0CAC">
              <w:t xml:space="preserve">» </w:t>
            </w:r>
            <w:r w:rsidR="00DD63A5">
              <w:t xml:space="preserve">до </w:t>
            </w:r>
            <w:r w:rsidR="00B40749">
              <w:t>27</w:t>
            </w:r>
            <w:r w:rsidR="000C5172">
              <w:t>.</w:t>
            </w:r>
            <w:r w:rsidR="00DD63A5">
              <w:t>0</w:t>
            </w:r>
            <w:r w:rsidR="00716D4C">
              <w:t>7</w:t>
            </w:r>
            <w:r w:rsidR="00D912C6">
              <w:t>.</w:t>
            </w:r>
            <w:r w:rsidR="000C5172">
              <w:t>20</w:t>
            </w:r>
            <w:r w:rsidR="00DD63A5">
              <w:t>2</w:t>
            </w:r>
            <w:r w:rsidR="00D912C6">
              <w:t>1</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xml:space="preserve">, РС(Я), г. Мирный, ул. Ленина, 14 «А», </w:t>
            </w:r>
            <w:proofErr w:type="spellStart"/>
            <w:r w:rsidRPr="008C0CAC">
              <w:t>к</w:t>
            </w:r>
            <w:r>
              <w:t>аб</w:t>
            </w:r>
            <w:proofErr w:type="spellEnd"/>
            <w:r>
              <w:t>.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B40749">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w:t>
            </w:r>
            <w:proofErr w:type="spellStart"/>
            <w:r w:rsidR="002A58A5">
              <w:rPr>
                <w:szCs w:val="24"/>
              </w:rPr>
              <w:t>Алмазик</w:t>
            </w:r>
            <w:proofErr w:type="spellEnd"/>
            <w:r w:rsidR="002A58A5">
              <w:rPr>
                <w:szCs w:val="24"/>
              </w:rPr>
              <w:t>» до</w:t>
            </w:r>
            <w:r w:rsidR="00DD63A5">
              <w:rPr>
                <w:szCs w:val="24"/>
              </w:rPr>
              <w:t xml:space="preserve"> </w:t>
            </w:r>
            <w:r w:rsidR="00B40749">
              <w:rPr>
                <w:szCs w:val="24"/>
              </w:rPr>
              <w:t>03</w:t>
            </w:r>
            <w:r w:rsidR="00B40749" w:rsidRPr="00B40749">
              <w:rPr>
                <w:szCs w:val="24"/>
              </w:rPr>
              <w:t>.0</w:t>
            </w:r>
            <w:r w:rsidR="00B40749">
              <w:rPr>
                <w:szCs w:val="24"/>
              </w:rPr>
              <w:t>8</w:t>
            </w:r>
            <w:r>
              <w:rPr>
                <w:szCs w:val="24"/>
              </w:rPr>
              <w:t>.20</w:t>
            </w:r>
            <w:r w:rsidR="007C7931">
              <w:rPr>
                <w:szCs w:val="24"/>
              </w:rPr>
              <w:t>21</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w:t>
            </w:r>
            <w:proofErr w:type="spellStart"/>
            <w:r w:rsidRPr="00352D24">
              <w:rPr>
                <w:szCs w:val="24"/>
              </w:rPr>
              <w:t>к</w:t>
            </w:r>
            <w:r>
              <w:rPr>
                <w:szCs w:val="24"/>
              </w:rPr>
              <w:t>аб</w:t>
            </w:r>
            <w:proofErr w:type="spellEnd"/>
            <w:r>
              <w:rPr>
                <w:szCs w:val="24"/>
              </w:rPr>
              <w:t>. 218</w:t>
            </w:r>
            <w:r w:rsidRPr="00352D24">
              <w:rPr>
                <w:szCs w:val="24"/>
              </w:rPr>
              <w:t>.</w:t>
            </w:r>
          </w:p>
        </w:tc>
      </w:tr>
      <w:tr w:rsidR="008B3D0F" w:rsidTr="009B2604">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2" w:name="_Ref464060966"/>
            <w:r>
              <w:t xml:space="preserve">Валюта </w:t>
            </w:r>
            <w:r w:rsidRPr="00E86DB1">
              <w:t>заявки и договора</w:t>
            </w:r>
            <w:r>
              <w:t>:</w:t>
            </w:r>
            <w:bookmarkEnd w:id="42"/>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4" w:name="_Ref446067404"/>
            <w:r>
              <w:lastRenderedPageBreak/>
              <w:t>Обеспечение заявки:</w:t>
            </w:r>
            <w:bookmarkEnd w:id="44"/>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 xml:space="preserve">Заявка должна содержать следующий комплект документов с учетом требований подраздела </w:t>
            </w:r>
            <w:proofErr w:type="gramStart"/>
            <w:r w:rsidRPr="0031647A">
              <w:t>3.5.,</w:t>
            </w:r>
            <w:proofErr w:type="gramEnd"/>
            <w:r w:rsidRPr="0031647A">
              <w:t xml:space="preserve">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proofErr w:type="gramStart"/>
            <w:r w:rsidRPr="004A6FEB">
              <w:t>имеющего  право</w:t>
            </w:r>
            <w:proofErr w:type="gramEnd"/>
            <w:r w:rsidRPr="004A6FEB">
              <w:t xml:space="preserve">  </w:t>
            </w:r>
            <w:r w:rsidRPr="004A6FEB">
              <w:lastRenderedPageBreak/>
              <w:t>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4A6FEB">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31647A">
              <w:t>апостилированный</w:t>
            </w:r>
            <w:proofErr w:type="spellEnd"/>
            <w:r w:rsidRPr="0031647A">
              <w:t xml:space="preserve">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31647A">
              <w:t>апостиля</w:t>
            </w:r>
            <w:proofErr w:type="spellEnd"/>
            <w:r w:rsidRPr="0031647A">
              <w:t>)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lastRenderedPageBreak/>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7C7931">
            <w:pPr>
              <w:spacing w:before="60" w:after="60"/>
            </w:pPr>
            <w:r>
              <w:t>Допускается (на полное соответстви</w:t>
            </w:r>
            <w:r w:rsidR="00C941B0">
              <w:t>е техническим характеристикам)</w:t>
            </w:r>
            <w:r>
              <w:t xml:space="preserve">. </w:t>
            </w: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67580097"/>
      <w:bookmarkStart w:id="58" w:name="_Ref464052626"/>
      <w:bookmarkStart w:id="59" w:name="_Ref464057090"/>
      <w:r w:rsidRPr="00A227D4">
        <w:lastRenderedPageBreak/>
        <w:t>Общие положения</w:t>
      </w:r>
      <w:bookmarkEnd w:id="56"/>
      <w:bookmarkEnd w:id="57"/>
    </w:p>
    <w:p w:rsidR="00A7271F" w:rsidRPr="00D8766A" w:rsidRDefault="00A7271F" w:rsidP="00D21542">
      <w:pPr>
        <w:pStyle w:val="11"/>
        <w:ind w:left="0" w:firstLine="0"/>
      </w:pPr>
      <w:bookmarkStart w:id="60" w:name="_Toc67580098"/>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w:t>
      </w:r>
      <w:proofErr w:type="gramStart"/>
      <w:r w:rsidRPr="00D8766A">
        <w:t xml:space="preserve">в </w:t>
      </w:r>
      <w:r w:rsidR="008D4D08">
        <w:t xml:space="preserve"> п.1.2.5</w:t>
      </w:r>
      <w:proofErr w:type="gramEnd"/>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67580099"/>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67580100"/>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67580101"/>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67580102"/>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67580103"/>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67580104"/>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67580105"/>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67580106"/>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w:t>
      </w:r>
      <w:proofErr w:type="gramStart"/>
      <w:r>
        <w:t>п.</w:t>
      </w:r>
      <w:r w:rsidR="0015517C">
        <w:t>3.5.9</w:t>
      </w:r>
      <w:r>
        <w:t> )</w:t>
      </w:r>
      <w:proofErr w:type="gramEnd"/>
      <w:r>
        <w:t>;</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67580107"/>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67580108"/>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proofErr w:type="gramStart"/>
      <w:r w:rsidR="00712D29" w:rsidRPr="0053364D">
        <w:t>20  </w:t>
      </w:r>
      <w:proofErr w:type="spellStart"/>
      <w:r w:rsidRPr="0053364D">
        <w:t>Mb</w:t>
      </w:r>
      <w:proofErr w:type="spellEnd"/>
      <w:proofErr w:type="gramEnd"/>
      <w:r w:rsidRPr="00CF0572">
        <w:t>;</w:t>
      </w:r>
    </w:p>
    <w:p w:rsidR="002258BC" w:rsidRPr="002258BC" w:rsidRDefault="002258BC" w:rsidP="00D21542">
      <w:pPr>
        <w:pStyle w:val="10"/>
        <w:ind w:left="0" w:firstLine="0"/>
      </w:pPr>
      <w:r w:rsidRPr="002258BC">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2258BC">
        <w:t>Word</w:t>
      </w:r>
      <w:proofErr w:type="spellEnd"/>
      <w:r w:rsidRPr="002258BC">
        <w:t xml:space="preserve">, </w:t>
      </w:r>
      <w:proofErr w:type="spellStart"/>
      <w:r w:rsidRPr="002258BC">
        <w:t>Excel</w:t>
      </w:r>
      <w:proofErr w:type="spellEnd"/>
      <w:r w:rsidRPr="002258BC">
        <w:t>,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67580109"/>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67580110"/>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67580111"/>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67580112"/>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67580113"/>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 xml:space="preserve">В месте, в дату и время, указанные в </w:t>
      </w:r>
      <w:proofErr w:type="gramStart"/>
      <w:r w:rsidRPr="006163FD">
        <w:t>п.1.2.17  информационной</w:t>
      </w:r>
      <w:proofErr w:type="gramEnd"/>
      <w:r w:rsidRPr="006163FD">
        <w:t xml:space="preserve">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67580114"/>
      <w:r w:rsidRPr="00D8766A">
        <w:lastRenderedPageBreak/>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67580115"/>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67580116"/>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67580117"/>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67580118"/>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67580119"/>
      <w:r w:rsidRPr="00355C04">
        <w:lastRenderedPageBreak/>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67580120"/>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67580121"/>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67580122"/>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67580123"/>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67580124"/>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67580125"/>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67580126"/>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67580127"/>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67580128"/>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EF70FD">
        <w:t>ГрК</w:t>
      </w:r>
      <w:proofErr w:type="spellEnd"/>
      <w:r w:rsidRPr="00EF70FD">
        <w:t xml:space="preserve">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67580129"/>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67580130"/>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67580131"/>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67580132"/>
      <w:r>
        <w:lastRenderedPageBreak/>
        <w:t>Порядок применения приоритета</w:t>
      </w:r>
      <w:bookmarkEnd w:id="252"/>
      <w:bookmarkEnd w:id="253"/>
    </w:p>
    <w:p w:rsidR="00A7271F" w:rsidRDefault="00A7271F" w:rsidP="00D21542">
      <w:pPr>
        <w:pStyle w:val="11"/>
        <w:ind w:left="0" w:firstLine="0"/>
      </w:pPr>
      <w:bookmarkStart w:id="254" w:name="_Toc67580133"/>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67580134"/>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proofErr w:type="gramStart"/>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w:t>
      </w:r>
      <w:proofErr w:type="gramEnd"/>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67580135"/>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F70E5C">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 xml:space="preserve">Страницы </w:t>
            </w:r>
            <w:proofErr w:type="gramStart"/>
            <w:r>
              <w:t>заявки</w:t>
            </w:r>
            <w:r>
              <w:br/>
              <w:t>(</w:t>
            </w:r>
            <w:proofErr w:type="gramEnd"/>
            <w: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67580137"/>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A7271F" w:rsidRDefault="00A7271F">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67580138"/>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6E18BC" w:rsidRDefault="006E18BC">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proofErr w:type="spellStart"/>
            <w:r w:rsidRPr="00FE6217">
              <w:rPr>
                <w:sz w:val="20"/>
                <w:szCs w:val="20"/>
              </w:rPr>
              <w:t>Ед.изм</w:t>
            </w:r>
            <w:proofErr w:type="spellEnd"/>
            <w:r w:rsidRPr="00FE6217">
              <w:rPr>
                <w:sz w:val="20"/>
                <w:szCs w:val="20"/>
              </w:rPr>
              <w:t>.</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F70E5C" w:rsidRPr="00F70E5C">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67580139"/>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F70E5C">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F70E5C">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67580140"/>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tabs>
                <w:tab w:val="right" w:pos="3258"/>
              </w:tabs>
              <w:jc w:val="left"/>
            </w:pPr>
            <w:r>
              <w:t xml:space="preserve">Фактический </w:t>
            </w:r>
            <w:proofErr w:type="gramStart"/>
            <w:r>
              <w:t>адрес:</w:t>
            </w:r>
            <w:r>
              <w:tab/>
            </w:r>
            <w:proofErr w:type="gramEnd"/>
            <w:r>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jc w:val="left"/>
            </w:pPr>
            <w:r>
              <w:t xml:space="preserve">Фактический </w:t>
            </w:r>
            <w:proofErr w:type="gramStart"/>
            <w:r>
              <w:t>адрес:</w:t>
            </w:r>
            <w:r w:rsidR="003E081B">
              <w:t xml:space="preserve">   </w:t>
            </w:r>
            <w:proofErr w:type="gramEnd"/>
            <w:r w:rsidR="003E081B">
              <w:t>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w:t>
      </w:r>
      <w:proofErr w:type="spellStart"/>
      <w:r w:rsidR="00BC037D" w:rsidRPr="00BC037D">
        <w:t>Алмазик</w:t>
      </w:r>
      <w:proofErr w:type="spellEnd"/>
      <w:r w:rsidR="00BC037D" w:rsidRPr="00BC037D">
        <w:t>» (сокращенное наименование: АН ДОО «</w:t>
      </w:r>
      <w:proofErr w:type="spellStart"/>
      <w:r w:rsidR="00BC037D" w:rsidRPr="00BC037D">
        <w:t>Алмазик</w:t>
      </w:r>
      <w:proofErr w:type="spellEnd"/>
      <w:r w:rsidR="00BC037D" w:rsidRPr="00BC037D">
        <w:t>»,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w:t>
      </w:r>
      <w:proofErr w:type="spellStart"/>
      <w:r w:rsidR="00BC037D">
        <w:rPr>
          <w:sz w:val="24"/>
          <w:szCs w:val="24"/>
        </w:rPr>
        <w:t>Алмазик</w:t>
      </w:r>
      <w:proofErr w:type="spellEnd"/>
      <w:r w:rsidR="00BC037D">
        <w:rPr>
          <w:sz w:val="24"/>
          <w:szCs w:val="24"/>
        </w:rPr>
        <w:t>»</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 xml:space="preserve">Доступ к персональным и </w:t>
      </w:r>
      <w:proofErr w:type="gramStart"/>
      <w:r>
        <w:t>иным охраняемым 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00526274">
        <w:rPr>
          <w:sz w:val="16"/>
          <w:szCs w:val="16"/>
        </w:rPr>
        <w:t xml:space="preserve">   </w:t>
      </w:r>
      <w:proofErr w:type="gramEnd"/>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67580141"/>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67580142"/>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826831" w:rsidRDefault="00826831" w:rsidP="00826831">
      <w:pPr>
        <w:keepNext/>
        <w:tabs>
          <w:tab w:val="right" w:pos="10205"/>
        </w:tabs>
      </w:pPr>
      <w:r>
        <w:t>Номер извещения, присвоенный ЕИС (при наличии</w:t>
      </w:r>
      <w:proofErr w:type="gramStart"/>
      <w:r>
        <w:t>):</w:t>
      </w:r>
      <w:r>
        <w:tab/>
      </w:r>
      <w:proofErr w:type="gramEnd"/>
      <w:r>
        <w:t>____________</w:t>
      </w:r>
    </w:p>
    <w:p w:rsidR="00826831" w:rsidRDefault="00826831" w:rsidP="00826831">
      <w:pPr>
        <w:keepNext/>
        <w:tabs>
          <w:tab w:val="right" w:pos="10205"/>
        </w:tabs>
      </w:pPr>
      <w:r>
        <w:t xml:space="preserve">Наименование </w:t>
      </w:r>
      <w:proofErr w:type="gramStart"/>
      <w:r>
        <w:t>участника:</w:t>
      </w:r>
      <w:r>
        <w:tab/>
      </w:r>
      <w:proofErr w:type="gramEnd"/>
      <w:r>
        <w:t>____________________________________________________</w:t>
      </w:r>
    </w:p>
    <w:p w:rsidR="00826831" w:rsidRDefault="00826831" w:rsidP="00826831">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67580144"/>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57EFE" w:rsidRDefault="00B57EFE" w:rsidP="00B57EFE">
      <w:pPr>
        <w:keepNext/>
        <w:tabs>
          <w:tab w:val="right" w:pos="10205"/>
        </w:tabs>
      </w:pPr>
      <w:r>
        <w:t>Номер извещения, присвоенный ЕИС (при наличии</w:t>
      </w:r>
      <w:proofErr w:type="gramStart"/>
      <w:r>
        <w:t>):</w:t>
      </w:r>
      <w:r>
        <w:tab/>
      </w:r>
      <w:proofErr w:type="gramEnd"/>
      <w:r>
        <w:t>____________</w:t>
      </w:r>
    </w:p>
    <w:p w:rsidR="00B57EFE" w:rsidRDefault="00B57EFE" w:rsidP="00B57EFE">
      <w:pPr>
        <w:keepNext/>
        <w:tabs>
          <w:tab w:val="right" w:pos="10205"/>
        </w:tabs>
      </w:pPr>
      <w:r>
        <w:t xml:space="preserve">Наименование </w:t>
      </w:r>
      <w:proofErr w:type="gramStart"/>
      <w:r>
        <w:t>участника:</w:t>
      </w:r>
      <w:r>
        <w:tab/>
      </w:r>
      <w:proofErr w:type="gramEnd"/>
      <w:r>
        <w:t>____________________________________________________</w:t>
      </w:r>
    </w:p>
    <w:p w:rsidR="00B57EFE" w:rsidRDefault="00B57EFE" w:rsidP="00B57EFE">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67580145"/>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67580146"/>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A7271F" w:rsidRPr="00572767" w:rsidRDefault="00A7271F">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67580147"/>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67580148"/>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A66A8" w:rsidRDefault="00AA66A8" w:rsidP="00AA66A8">
      <w:pPr>
        <w:keepNext/>
        <w:tabs>
          <w:tab w:val="right" w:pos="10205"/>
        </w:tabs>
      </w:pPr>
      <w:r>
        <w:t>Номер извещения, присвоенный ЕИС (при наличии</w:t>
      </w:r>
      <w:proofErr w:type="gramStart"/>
      <w:r>
        <w:t>):</w:t>
      </w:r>
      <w:r>
        <w:tab/>
      </w:r>
      <w:proofErr w:type="gramEnd"/>
      <w:r>
        <w:t>____________</w:t>
      </w:r>
    </w:p>
    <w:p w:rsidR="00AA66A8" w:rsidRDefault="00AA66A8" w:rsidP="00AA66A8">
      <w:pPr>
        <w:keepNext/>
        <w:tabs>
          <w:tab w:val="right" w:pos="10205"/>
        </w:tabs>
      </w:pPr>
      <w:r>
        <w:t xml:space="preserve">Наименование </w:t>
      </w:r>
      <w:proofErr w:type="gramStart"/>
      <w:r>
        <w:t>участника:</w:t>
      </w:r>
      <w:r>
        <w:tab/>
      </w:r>
      <w:proofErr w:type="gramEnd"/>
      <w:r>
        <w:t>____________________________________________________</w:t>
      </w:r>
    </w:p>
    <w:p w:rsidR="00AA66A8" w:rsidRDefault="00AA66A8" w:rsidP="00AA66A8">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19" w:name="_Toc67580149"/>
      <w:bookmarkStart w:id="320" w:name="_Ref446502347"/>
      <w:bookmarkStart w:id="321" w:name="_Toc469544583"/>
      <w:bookmarkStart w:id="322" w:name="_Ref443486895"/>
      <w:bookmarkEnd w:id="317"/>
      <w:bookmarkEnd w:id="318"/>
      <w:r>
        <w:lastRenderedPageBreak/>
        <w:t>Образец оформления конверта заявки</w:t>
      </w:r>
      <w:bookmarkEnd w:id="319"/>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0"/>
      <w:bookmarkEnd w:id="321"/>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A7271F" w:rsidRPr="00FC0401" w:rsidRDefault="00A7271F">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A7271F" w:rsidRDefault="00A7271F">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A7271F" w:rsidRPr="00FC0401" w:rsidRDefault="00A7271F">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A7271F" w:rsidRPr="00FC0401" w:rsidRDefault="00A7271F">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A7271F" w:rsidRPr="00FC0401" w:rsidRDefault="00A7271F">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3" w:name="_Toc67580150"/>
      <w:r w:rsidRPr="001C784B">
        <w:lastRenderedPageBreak/>
        <w:t>Приложения к документации о закупке</w:t>
      </w:r>
      <w:bookmarkEnd w:id="322"/>
      <w:bookmarkEnd w:id="323"/>
    </w:p>
    <w:p w:rsidR="00D71F13" w:rsidRDefault="00A7271F" w:rsidP="0053364D">
      <w:pPr>
        <w:pStyle w:val="11"/>
        <w:numPr>
          <w:ilvl w:val="0"/>
          <w:numId w:val="0"/>
        </w:numPr>
        <w:ind w:left="1134" w:hanging="1134"/>
      </w:pPr>
      <w:bookmarkStart w:id="324" w:name="_Toc67580151"/>
      <w:bookmarkStart w:id="325" w:name="_Ref443485882"/>
      <w:bookmarkStart w:id="326" w:name="_Ref443487149"/>
      <w:bookmarkStart w:id="327" w:name="_Toc469544585"/>
      <w:r w:rsidRPr="001C784B">
        <w:t xml:space="preserve">ПРИЛОЖЕНИЕ 1: </w:t>
      </w:r>
      <w:r w:rsidR="001C4A01">
        <w:t>ПРОЕКТ ДОГОВОРА</w:t>
      </w:r>
      <w:bookmarkEnd w:id="324"/>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w:t>
      </w:r>
      <w:proofErr w:type="gramStart"/>
      <w:r w:rsidRPr="006156BD">
        <w:rPr>
          <w:rFonts w:eastAsia="Times New Roman"/>
          <w:b/>
          <w:sz w:val="24"/>
          <w:szCs w:val="24"/>
          <w:lang w:eastAsia="ru-RU"/>
        </w:rPr>
        <w:t xml:space="preserve">   «</w:t>
      </w:r>
      <w:proofErr w:type="gramEnd"/>
      <w:r w:rsidRPr="006156BD">
        <w:rPr>
          <w:rFonts w:eastAsia="Times New Roman"/>
          <w:b/>
          <w:sz w:val="24"/>
          <w:szCs w:val="24"/>
          <w:lang w:eastAsia="ru-RU"/>
        </w:rPr>
        <w:t>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w:t>
      </w:r>
      <w:proofErr w:type="spellStart"/>
      <w:r w:rsidRPr="006156BD">
        <w:rPr>
          <w:rFonts w:eastAsia="Times New Roman"/>
          <w:bCs/>
          <w:iCs/>
          <w:sz w:val="24"/>
          <w:szCs w:val="24"/>
          <w:lang w:eastAsia="ru-RU"/>
        </w:rPr>
        <w:t>Алмазик</w:t>
      </w:r>
      <w:proofErr w:type="spellEnd"/>
      <w:r w:rsidRPr="006156BD">
        <w:rPr>
          <w:rFonts w:eastAsia="Times New Roman"/>
          <w:bCs/>
          <w:iCs/>
          <w:sz w:val="24"/>
          <w:szCs w:val="24"/>
          <w:lang w:eastAsia="ru-RU"/>
        </w:rPr>
        <w:t>»</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proofErr w:type="spellStart"/>
      <w:r>
        <w:rPr>
          <w:rFonts w:eastAsia="Times New Roman"/>
          <w:sz w:val="24"/>
          <w:szCs w:val="24"/>
          <w:lang w:eastAsia="ru-RU"/>
        </w:rPr>
        <w:t>Балахонского</w:t>
      </w:r>
      <w:proofErr w:type="spellEnd"/>
      <w:r>
        <w:rPr>
          <w:rFonts w:eastAsia="Times New Roman"/>
          <w:sz w:val="24"/>
          <w:szCs w:val="24"/>
          <w:lang w:eastAsia="ru-RU"/>
        </w:rPr>
        <w:t xml:space="preserve">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415E99">
      <w:pPr>
        <w:numPr>
          <w:ilvl w:val="0"/>
          <w:numId w:val="27"/>
        </w:numPr>
        <w:spacing w:before="0" w:line="276" w:lineRule="auto"/>
        <w:ind w:left="0" w:firstLine="0"/>
        <w:jc w:val="center"/>
        <w:rPr>
          <w:rFonts w:eastAsia="Times New Roman"/>
          <w:sz w:val="24"/>
          <w:szCs w:val="24"/>
          <w:lang w:eastAsia="ru-RU"/>
        </w:rPr>
      </w:pPr>
      <w:proofErr w:type="gramStart"/>
      <w:r w:rsidRPr="006156BD">
        <w:rPr>
          <w:rFonts w:eastAsia="Times New Roman"/>
          <w:b/>
          <w:sz w:val="24"/>
          <w:szCs w:val="24"/>
          <w:lang w:eastAsia="ru-RU"/>
        </w:rPr>
        <w:t>ПРЕДМЕТ  ДОГОВОРА</w:t>
      </w:r>
      <w:proofErr w:type="gramEnd"/>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00125D03" w:rsidRPr="00125D03">
        <w:t xml:space="preserve"> </w:t>
      </w:r>
      <w:r w:rsidR="00FC2B06" w:rsidRPr="001A289B">
        <w:rPr>
          <w:rFonts w:eastAsia="Times New Roman"/>
          <w:bCs/>
          <w:iCs/>
          <w:sz w:val="24"/>
          <w:szCs w:val="24"/>
          <w:lang w:eastAsia="ru-RU"/>
        </w:rPr>
        <w:t>нейтрального оборудования</w:t>
      </w:r>
      <w:r w:rsidR="00125D03">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415E99">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w:t>
      </w:r>
      <w:proofErr w:type="spellStart"/>
      <w:r w:rsidRPr="003C7A49">
        <w:rPr>
          <w:rFonts w:eastAsia="Times New Roman"/>
          <w:sz w:val="24"/>
          <w:szCs w:val="24"/>
          <w:lang w:eastAsia="ru-RU"/>
        </w:rPr>
        <w:t>Алмазик</w:t>
      </w:r>
      <w:proofErr w:type="spellEnd"/>
      <w:r w:rsidRPr="003C7A49">
        <w:rPr>
          <w:rFonts w:eastAsia="Times New Roman"/>
          <w:sz w:val="24"/>
          <w:szCs w:val="24"/>
          <w:lang w:eastAsia="ru-RU"/>
        </w:rPr>
        <w:t>"</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415E99">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proofErr w:type="gramStart"/>
      <w:r>
        <w:rPr>
          <w:rFonts w:eastAsia="Times New Roman"/>
          <w:sz w:val="24"/>
          <w:szCs w:val="24"/>
          <w:lang w:eastAsia="ru-RU"/>
        </w:rPr>
        <w:t xml:space="preserve">   </w:t>
      </w:r>
      <w:r w:rsidRPr="00A134FC">
        <w:rPr>
          <w:rFonts w:eastAsia="Calibri"/>
          <w:sz w:val="24"/>
          <w:szCs w:val="24"/>
        </w:rPr>
        <w:t>(</w:t>
      </w:r>
      <w:proofErr w:type="gramEnd"/>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Валютой платежа в отношениях всех сумм подлежащей уплате ПОКУПАТЕЛЕМ по </w:t>
      </w:r>
      <w:r w:rsidRPr="00221127">
        <w:rPr>
          <w:rFonts w:eastAsia="Times New Roman"/>
          <w:sz w:val="24"/>
          <w:szCs w:val="24"/>
          <w:lang w:eastAsia="ru-RU"/>
        </w:rPr>
        <w:lastRenderedPageBreak/>
        <w:t>настоящему Договору, является Российский рубль.</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FC2B06">
        <w:rPr>
          <w:rFonts w:eastAsia="Times New Roman"/>
          <w:sz w:val="24"/>
          <w:szCs w:val="24"/>
          <w:lang w:eastAsia="ru-RU"/>
        </w:rPr>
        <w:t>20</w:t>
      </w:r>
      <w:r>
        <w:rPr>
          <w:rFonts w:eastAsia="Times New Roman"/>
          <w:sz w:val="24"/>
          <w:szCs w:val="24"/>
          <w:lang w:eastAsia="ru-RU"/>
        </w:rPr>
        <w:t>.</w:t>
      </w:r>
      <w:r w:rsidR="00FC2B06">
        <w:rPr>
          <w:rFonts w:eastAsia="Times New Roman"/>
          <w:sz w:val="24"/>
          <w:szCs w:val="24"/>
          <w:lang w:eastAsia="ru-RU"/>
        </w:rPr>
        <w:t>12</w:t>
      </w:r>
      <w:r>
        <w:rPr>
          <w:rFonts w:eastAsia="Times New Roman"/>
          <w:sz w:val="24"/>
          <w:szCs w:val="24"/>
          <w:lang w:eastAsia="ru-RU"/>
        </w:rPr>
        <w:t>.</w:t>
      </w:r>
      <w:r w:rsidRPr="00221127">
        <w:rPr>
          <w:rFonts w:eastAsia="Times New Roman"/>
          <w:sz w:val="24"/>
          <w:szCs w:val="24"/>
          <w:lang w:eastAsia="ru-RU"/>
        </w:rPr>
        <w:t>20</w:t>
      </w:r>
      <w:r>
        <w:rPr>
          <w:rFonts w:eastAsia="Times New Roman"/>
          <w:sz w:val="24"/>
          <w:szCs w:val="24"/>
          <w:lang w:eastAsia="ru-RU"/>
        </w:rPr>
        <w:t>2</w:t>
      </w:r>
      <w:r w:rsidR="00663B1A">
        <w:rPr>
          <w:rFonts w:eastAsia="Times New Roman"/>
          <w:sz w:val="24"/>
          <w:szCs w:val="24"/>
          <w:lang w:eastAsia="ru-RU"/>
        </w:rPr>
        <w:t>1</w:t>
      </w:r>
      <w:r w:rsidRPr="00221127">
        <w:rPr>
          <w:rFonts w:eastAsia="Times New Roman"/>
          <w:sz w:val="24"/>
          <w:szCs w:val="24"/>
          <w:lang w:eastAsia="ru-RU"/>
        </w:rPr>
        <w:t xml:space="preserve">г. </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C7931" w:rsidRPr="00313EAA" w:rsidRDefault="007C7931" w:rsidP="00415E99">
      <w:pPr>
        <w:numPr>
          <w:ilvl w:val="1"/>
          <w:numId w:val="27"/>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на 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lastRenderedPageBreak/>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w:t>
      </w:r>
      <w:proofErr w:type="gramStart"/>
      <w:r w:rsidRPr="00313EAA">
        <w:rPr>
          <w:rFonts w:eastAsia="Calibri"/>
          <w:sz w:val="24"/>
          <w:szCs w:val="24"/>
          <w:lang w:eastAsia="ru-RU"/>
        </w:rPr>
        <w:t>_ .</w:t>
      </w:r>
      <w:proofErr w:type="gramEnd"/>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w:t>
      </w:r>
      <w:proofErr w:type="spellStart"/>
      <w:r w:rsidRPr="00313EAA">
        <w:rPr>
          <w:rFonts w:eastAsia="Calibri"/>
          <w:sz w:val="24"/>
          <w:szCs w:val="24"/>
          <w:lang w:eastAsia="ru-RU"/>
        </w:rPr>
        <w:t>ПОСТАВЩИКА.</w:t>
      </w:r>
      <w:r w:rsidRPr="00313EAA">
        <w:rPr>
          <w:rFonts w:eastAsia="Times New Roman"/>
          <w:sz w:val="24"/>
          <w:szCs w:val="24"/>
          <w:lang w:eastAsia="ru-RU"/>
        </w:rPr>
        <w:t>При</w:t>
      </w:r>
      <w:proofErr w:type="spellEnd"/>
      <w:r w:rsidRPr="00313EAA">
        <w:rPr>
          <w:rFonts w:eastAsia="Times New Roman"/>
          <w:sz w:val="24"/>
          <w:szCs w:val="24"/>
          <w:lang w:eastAsia="ru-RU"/>
        </w:rPr>
        <w:t xml:space="preserve"> 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w:t>
      </w:r>
      <w:r w:rsidRPr="00313EAA">
        <w:rPr>
          <w:rFonts w:eastAsia="Times New Roman"/>
          <w:sz w:val="24"/>
          <w:szCs w:val="24"/>
          <w:lang w:eastAsia="ru-RU"/>
        </w:rPr>
        <w:lastRenderedPageBreak/>
        <w:t xml:space="preserve">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C7931" w:rsidRPr="00313EAA" w:rsidRDefault="007C7931" w:rsidP="00415E99">
      <w:pPr>
        <w:numPr>
          <w:ilvl w:val="1"/>
          <w:numId w:val="27"/>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r w:rsidRPr="00313EAA">
        <w:rPr>
          <w:rFonts w:eastAsia="Times New Roman"/>
          <w:sz w:val="24"/>
          <w:szCs w:val="24"/>
          <w:lang w:eastAsia="ru-RU"/>
        </w:rPr>
        <w:t xml:space="preserve"> </w:t>
      </w:r>
      <w:r w:rsidRPr="00313EAA">
        <w:rPr>
          <w:rFonts w:eastAsia="Times New Roman"/>
          <w:i/>
          <w:sz w:val="24"/>
          <w:szCs w:val="24"/>
          <w:lang w:eastAsia="ru-RU"/>
        </w:rPr>
        <w:t>или</w:t>
      </w:r>
      <w:r w:rsidRPr="00313EAA">
        <w:rPr>
          <w:rFonts w:eastAsia="Times New Roman"/>
          <w:sz w:val="24"/>
          <w:szCs w:val="24"/>
          <w:lang w:eastAsia="ru-RU"/>
        </w:rPr>
        <w:t xml:space="preserve"> </w:t>
      </w:r>
      <w:r w:rsidRPr="00313EAA">
        <w:rPr>
          <w:rFonts w:eastAsia="Times New Roman"/>
          <w:i/>
          <w:sz w:val="24"/>
          <w:szCs w:val="24"/>
          <w:lang w:eastAsia="ru-RU"/>
        </w:rPr>
        <w:t>срока, представленного заводом изготовителем.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10 (десять) рабочих </w:t>
      </w:r>
      <w:proofErr w:type="gramStart"/>
      <w:r w:rsidRPr="00313EAA">
        <w:rPr>
          <w:rFonts w:eastAsia="Times New Roman"/>
          <w:sz w:val="24"/>
          <w:szCs w:val="24"/>
          <w:lang w:eastAsia="ru-RU"/>
        </w:rPr>
        <w:t>дней  со</w:t>
      </w:r>
      <w:proofErr w:type="gramEnd"/>
      <w:r w:rsidRPr="00313EAA">
        <w:rPr>
          <w:rFonts w:eastAsia="Times New Roman"/>
          <w:sz w:val="24"/>
          <w:szCs w:val="24"/>
          <w:lang w:eastAsia="ru-RU"/>
        </w:rPr>
        <w:t xml:space="preserve">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313EAA">
        <w:rPr>
          <w:rFonts w:eastAsia="Times New Roman"/>
          <w:sz w:val="24"/>
          <w:szCs w:val="24"/>
          <w:highlight w:val="yellow"/>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xml:space="preserve">- </w:t>
      </w:r>
      <w:proofErr w:type="gramStart"/>
      <w:r w:rsidRPr="00313EAA">
        <w:rPr>
          <w:rFonts w:eastAsia="Times New Roman"/>
          <w:sz w:val="24"/>
          <w:szCs w:val="24"/>
          <w:lang w:eastAsia="ru-RU"/>
        </w:rPr>
        <w:t>потребовать  замены</w:t>
      </w:r>
      <w:proofErr w:type="gramEnd"/>
      <w:r w:rsidRPr="00313EAA">
        <w:rPr>
          <w:rFonts w:eastAsia="Times New Roman"/>
          <w:sz w:val="24"/>
          <w:szCs w:val="24"/>
          <w:lang w:eastAsia="ru-RU"/>
        </w:rPr>
        <w:t xml:space="preserve">  некачественного товара  на  качественный в срок 10 (десяти) рабочих дней  со   дня   предъявления  требования  ПОСТАВЩИК.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Последствия, предусмотренные пунктом </w:t>
      </w:r>
      <w:r w:rsidRPr="00313EAA">
        <w:rPr>
          <w:rFonts w:eastAsia="Times New Roman"/>
          <w:sz w:val="24"/>
          <w:szCs w:val="24"/>
          <w:highlight w:val="yellow"/>
          <w:lang w:eastAsia="ru-RU"/>
        </w:rPr>
        <w:t>5.8.</w:t>
      </w:r>
      <w:r w:rsidRPr="00313EAA">
        <w:rPr>
          <w:rFonts w:eastAsia="Times New Roman"/>
          <w:sz w:val="24"/>
          <w:szCs w:val="24"/>
          <w:lang w:eastAsia="ru-RU"/>
        </w:rPr>
        <w:t xml:space="preserve"> настоящего договора, применяются, за </w:t>
      </w:r>
      <w:r w:rsidRPr="00313EAA">
        <w:rPr>
          <w:rFonts w:eastAsia="Times New Roman"/>
          <w:sz w:val="24"/>
          <w:szCs w:val="24"/>
          <w:lang w:eastAsia="ru-RU"/>
        </w:rPr>
        <w:lastRenderedPageBreak/>
        <w:t>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C7931" w:rsidRPr="00313EAA" w:rsidRDefault="007C7931" w:rsidP="00415E99">
      <w:pPr>
        <w:widowControl w:val="0"/>
        <w:numPr>
          <w:ilvl w:val="1"/>
          <w:numId w:val="27"/>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а)   </w:t>
      </w:r>
      <w:proofErr w:type="gramEnd"/>
      <w:r w:rsidRPr="00313EAA">
        <w:rPr>
          <w:rFonts w:eastAsia="Calibri"/>
          <w:sz w:val="24"/>
          <w:szCs w:val="24"/>
        </w:rPr>
        <w:t>строгое соблюдение установленных правил упаковки и затаривания продукции, маркировки и опломбирования отдельных мест;</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б)   </w:t>
      </w:r>
      <w:proofErr w:type="gramEnd"/>
      <w:r w:rsidRPr="00313EAA">
        <w:rPr>
          <w:rFonts w:eastAsia="Calibri"/>
          <w:sz w:val="24"/>
          <w:szCs w:val="24"/>
        </w:rPr>
        <w:t>точное определение количества отгруженной продукции (веса, количества мест: ящиков, связок, кип, пачек и т.п.);</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в)   </w:t>
      </w:r>
      <w:proofErr w:type="gramEnd"/>
      <w:r w:rsidRPr="00313EAA">
        <w:rPr>
          <w:rFonts w:eastAsia="Calibri"/>
          <w:sz w:val="24"/>
          <w:szCs w:val="24"/>
        </w:rPr>
        <w:t xml:space="preserve"> при отгрузке продукции в упакованных или </w:t>
      </w:r>
      <w:proofErr w:type="spellStart"/>
      <w:r w:rsidRPr="00313EAA">
        <w:rPr>
          <w:rFonts w:eastAsia="Calibri"/>
          <w:sz w:val="24"/>
          <w:szCs w:val="24"/>
        </w:rPr>
        <w:t>затаренных</w:t>
      </w:r>
      <w:proofErr w:type="spellEnd"/>
      <w:r w:rsidRPr="00313EAA">
        <w:rPr>
          <w:rFonts w:eastAsia="Calibri"/>
          <w:sz w:val="24"/>
          <w:szCs w:val="24"/>
        </w:rPr>
        <w:t xml:space="preserve">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w:t>
      </w:r>
      <w:proofErr w:type="spellStart"/>
      <w:r w:rsidRPr="00313EAA">
        <w:rPr>
          <w:rFonts w:eastAsia="Calibri"/>
          <w:sz w:val="24"/>
          <w:szCs w:val="24"/>
        </w:rPr>
        <w:t>кипной</w:t>
      </w:r>
      <w:proofErr w:type="spellEnd"/>
      <w:r w:rsidRPr="00313EAA">
        <w:rPr>
          <w:rFonts w:eastAsia="Calibri"/>
          <w:sz w:val="24"/>
          <w:szCs w:val="24"/>
        </w:rPr>
        <w:t xml:space="preserve"> карты и т.п.), свидетельствующего о наименовании и количестве продукции, находящейся в данном тарном месте;</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г)   </w:t>
      </w:r>
      <w:proofErr w:type="gramEnd"/>
      <w:r w:rsidRPr="00313EAA">
        <w:rPr>
          <w:rFonts w:eastAsia="Calibri"/>
          <w:sz w:val="24"/>
          <w:szCs w:val="24"/>
        </w:rPr>
        <w:t>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C7931" w:rsidRPr="00313EAA" w:rsidRDefault="007C7931" w:rsidP="007C7931">
      <w:pPr>
        <w:widowControl w:val="0"/>
        <w:spacing w:before="0" w:line="276" w:lineRule="auto"/>
        <w:ind w:left="4243"/>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если ПОКУПАТЕЛЬ на основании закона, иных правовых актов или настоящего </w:t>
      </w:r>
      <w:r w:rsidRPr="00313EAA">
        <w:rPr>
          <w:rFonts w:eastAsia="Times New Roman"/>
          <w:sz w:val="24"/>
          <w:szCs w:val="24"/>
          <w:lang w:eastAsia="ru-RU"/>
        </w:rPr>
        <w:lastRenderedPageBreak/>
        <w:t>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За  нарушение</w:t>
      </w:r>
      <w:proofErr w:type="gramEnd"/>
      <w:r w:rsidRPr="00313EAA">
        <w:rPr>
          <w:rFonts w:eastAsia="Times New Roman"/>
          <w:sz w:val="24"/>
          <w:szCs w:val="24"/>
          <w:lang w:eastAsia="ru-RU"/>
        </w:rPr>
        <w:t xml:space="preserve">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w:t>
      </w:r>
      <w:proofErr w:type="gramStart"/>
      <w:r w:rsidRPr="00313EAA">
        <w:rPr>
          <w:rFonts w:eastAsia="Times New Roman"/>
          <w:sz w:val="24"/>
          <w:szCs w:val="24"/>
          <w:lang w:eastAsia="ru-RU"/>
        </w:rPr>
        <w:t>нарушения</w:t>
      </w:r>
      <w:proofErr w:type="gramEnd"/>
      <w:r w:rsidRPr="00313EAA">
        <w:rPr>
          <w:rFonts w:eastAsia="Times New Roman"/>
          <w:sz w:val="24"/>
          <w:szCs w:val="24"/>
          <w:lang w:eastAsia="ru-RU"/>
        </w:rPr>
        <w:t xml:space="preserve"> взятых на себя обязательств.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потребовать от ПОСТАВЩИКА уплаты штрафа в размере 50 % от </w:t>
      </w:r>
      <w:r w:rsidRPr="00313EAA">
        <w:rPr>
          <w:rFonts w:eastAsia="Times New Roman"/>
          <w:sz w:val="24"/>
          <w:szCs w:val="24"/>
          <w:lang w:eastAsia="ru-RU"/>
        </w:rPr>
        <w:lastRenderedPageBreak/>
        <w:t>цены переуступленного права за нарушение п.12.3 настоящего договора.</w:t>
      </w:r>
      <w:r w:rsidRPr="00313EAA">
        <w:rPr>
          <w:rFonts w:eastAsia="Calibri"/>
        </w:rPr>
        <w:t xml:space="preserve"> </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При  этом</w:t>
      </w:r>
      <w:proofErr w:type="gramEnd"/>
      <w:r w:rsidRPr="00313EAA">
        <w:rPr>
          <w:rFonts w:eastAsia="Times New Roman"/>
          <w:sz w:val="24"/>
          <w:szCs w:val="24"/>
          <w:lang w:eastAsia="ru-RU"/>
        </w:rPr>
        <w:t xml:space="preserve">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w:t>
      </w:r>
      <w:r w:rsidRPr="00313EAA">
        <w:rPr>
          <w:rFonts w:eastAsia="Times New Roman"/>
          <w:sz w:val="24"/>
          <w:szCs w:val="24"/>
          <w:lang w:eastAsia="ru-RU"/>
        </w:rPr>
        <w:lastRenderedPageBreak/>
        <w:t>делятся поровну.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Настоящий  договор</w:t>
      </w:r>
      <w:proofErr w:type="gramEnd"/>
      <w:r w:rsidRPr="00313EAA">
        <w:rPr>
          <w:rFonts w:eastAsia="Times New Roman"/>
          <w:sz w:val="24"/>
          <w:szCs w:val="24"/>
          <w:lang w:eastAsia="ru-RU"/>
        </w:rPr>
        <w:t xml:space="preserve">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соответствии с пунктом 2 Статьи 434 Гражданского кодекса РФ (ГК РФ) Стороны договорились, </w:t>
      </w:r>
      <w:proofErr w:type="gramStart"/>
      <w:r w:rsidRPr="00313EAA">
        <w:rPr>
          <w:rFonts w:eastAsia="Times New Roman"/>
          <w:sz w:val="24"/>
          <w:szCs w:val="24"/>
          <w:lang w:eastAsia="ru-RU"/>
        </w:rPr>
        <w:t>что  обмен</w:t>
      </w:r>
      <w:proofErr w:type="gramEnd"/>
      <w:r w:rsidRPr="00313EAA">
        <w:rPr>
          <w:rFonts w:eastAsia="Times New Roman"/>
          <w:sz w:val="24"/>
          <w:szCs w:val="24"/>
          <w:lang w:eastAsia="ru-RU"/>
        </w:rPr>
        <w:t xml:space="preserve"> подписанными сторонами и скрепленными печатями документами может происходить с помощью почтовой, телеграфной, телетайпной, электронной или иной </w:t>
      </w:r>
      <w:r w:rsidRPr="00313EAA">
        <w:rPr>
          <w:rFonts w:eastAsia="Times New Roman"/>
          <w:sz w:val="24"/>
          <w:szCs w:val="24"/>
          <w:lang w:eastAsia="ru-RU"/>
        </w:rPr>
        <w:lastRenderedPageBreak/>
        <w:t>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w:t>
      </w:r>
      <w:proofErr w:type="gramStart"/>
      <w:r w:rsidRPr="00313EAA">
        <w:rPr>
          <w:rFonts w:eastAsia="Times New Roman"/>
          <w:sz w:val="24"/>
          <w:szCs w:val="24"/>
          <w:lang w:eastAsia="ru-RU"/>
        </w:rPr>
        <w:t>договора  сохраняют</w:t>
      </w:r>
      <w:proofErr w:type="gramEnd"/>
      <w:r w:rsidRPr="00313EAA">
        <w:rPr>
          <w:rFonts w:eastAsia="Times New Roman"/>
          <w:sz w:val="24"/>
          <w:szCs w:val="24"/>
          <w:lang w:eastAsia="ru-RU"/>
        </w:rPr>
        <w:t xml:space="preserve"> силу, кроме случаев, когда в законе установлено, что его действие распространяется на отношения, возникшие из ранее заключенных договоров.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7C7931" w:rsidRPr="00313EAA" w:rsidRDefault="007C7931" w:rsidP="00415E99">
      <w:pPr>
        <w:widowControl w:val="0"/>
        <w:numPr>
          <w:ilvl w:val="1"/>
          <w:numId w:val="27"/>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FC2B06" w:rsidRPr="005A1A3F" w:rsidRDefault="00FC2B06" w:rsidP="00FC2B06">
      <w:pPr>
        <w:widowControl w:val="0"/>
        <w:numPr>
          <w:ilvl w:val="1"/>
          <w:numId w:val="27"/>
        </w:numPr>
        <w:spacing w:before="0" w:line="276" w:lineRule="auto"/>
        <w:ind w:left="426" w:hanging="426"/>
        <w:rPr>
          <w:rFonts w:eastAsia="Times New Roman"/>
          <w:sz w:val="24"/>
          <w:szCs w:val="24"/>
          <w:lang w:eastAsia="ru-RU"/>
        </w:rPr>
      </w:pPr>
      <w:r>
        <w:rPr>
          <w:rFonts w:eastAsia="Times New Roman"/>
          <w:sz w:val="24"/>
          <w:szCs w:val="24"/>
          <w:lang w:eastAsia="ru-RU"/>
        </w:rPr>
        <w:t>Приложение №2 - «Техническое задание».</w:t>
      </w:r>
    </w:p>
    <w:p w:rsidR="007C7931" w:rsidRPr="005A1A3F" w:rsidRDefault="007C7931" w:rsidP="00C33B7D">
      <w:pPr>
        <w:widowControl w:val="0"/>
        <w:spacing w:before="0" w:line="276" w:lineRule="auto"/>
        <w:ind w:left="426"/>
        <w:rPr>
          <w:rFonts w:eastAsia="Times New Roman"/>
          <w:sz w:val="24"/>
          <w:szCs w:val="24"/>
          <w:lang w:eastAsia="ru-RU"/>
        </w:rPr>
      </w:pPr>
    </w:p>
    <w:p w:rsidR="008773E9" w:rsidRPr="00221127" w:rsidRDefault="008773E9"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bookmarkStart w:id="328" w:name="_Toc67580152"/>
      <w:proofErr w:type="gramStart"/>
      <w:r w:rsidRPr="00221127">
        <w:rPr>
          <w:rFonts w:eastAsia="Times New Roman"/>
          <w:b/>
          <w:sz w:val="24"/>
          <w:szCs w:val="24"/>
          <w:lang w:eastAsia="ru-RU"/>
        </w:rPr>
        <w:t>ПОКУПАТЕЛЬ:</w:t>
      </w:r>
      <w:r w:rsidRPr="00221127">
        <w:rPr>
          <w:rFonts w:eastAsia="Times New Roman"/>
          <w:b/>
          <w:sz w:val="24"/>
          <w:szCs w:val="24"/>
          <w:lang w:eastAsia="ru-RU"/>
        </w:rPr>
        <w:tab/>
      </w:r>
      <w:proofErr w:type="gramEnd"/>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28"/>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w:t>
            </w:r>
            <w:proofErr w:type="spellStart"/>
            <w:r w:rsidRPr="00221127">
              <w:rPr>
                <w:rFonts w:eastAsia="Times New Roman"/>
                <w:b/>
                <w:sz w:val="24"/>
                <w:szCs w:val="24"/>
                <w:lang w:eastAsia="ru-RU"/>
              </w:rPr>
              <w:t>Алмазик</w:t>
            </w:r>
            <w:proofErr w:type="spellEnd"/>
            <w:r w:rsidRPr="00221127">
              <w:rPr>
                <w:rFonts w:eastAsia="Times New Roman"/>
                <w:b/>
                <w:sz w:val="24"/>
                <w:szCs w:val="24"/>
                <w:lang w:eastAsia="ru-RU"/>
              </w:rPr>
              <w:t>»</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proofErr w:type="spellStart"/>
            <w:r w:rsidRPr="00221127">
              <w:rPr>
                <w:rFonts w:eastAsia="Times New Roman"/>
                <w:sz w:val="24"/>
                <w:szCs w:val="24"/>
                <w:lang w:eastAsia="ru-RU"/>
              </w:rPr>
              <w:t>кор</w:t>
            </w:r>
            <w:proofErr w:type="spellEnd"/>
            <w:r w:rsidRPr="00221127">
              <w:rPr>
                <w:rFonts w:eastAsia="Times New Roman"/>
                <w:sz w:val="24"/>
                <w:szCs w:val="24"/>
                <w:lang w:eastAsia="ru-RU"/>
              </w:rPr>
              <w:t>/счет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proofErr w:type="gramStart"/>
            <w:r w:rsidRPr="00221127">
              <w:rPr>
                <w:rFonts w:eastAsia="Times New Roman"/>
                <w:sz w:val="24"/>
                <w:szCs w:val="24"/>
                <w:lang w:eastAsia="ru-RU"/>
              </w:rPr>
              <w:t>БИК  049805609</w:t>
            </w:r>
            <w:proofErr w:type="gramEnd"/>
            <w:r w:rsidRPr="00221127">
              <w:rPr>
                <w:rFonts w:eastAsia="Times New Roman"/>
                <w:sz w:val="24"/>
                <w:szCs w:val="24"/>
                <w:lang w:eastAsia="ru-RU"/>
              </w:rPr>
              <w:t>,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7367B7" w:rsidRPr="005A1A3F" w:rsidRDefault="007367B7" w:rsidP="007367B7">
            <w:pPr>
              <w:rPr>
                <w:rFonts w:eastAsia="Calibri"/>
                <w:b/>
                <w:i/>
                <w:iCs/>
                <w:smallCaps/>
                <w:color w:val="FF0000"/>
                <w:sz w:val="24"/>
                <w:szCs w:val="24"/>
              </w:rPr>
            </w:pPr>
            <w:r w:rsidRPr="005A1A3F">
              <w:rPr>
                <w:rFonts w:eastAsia="Times New Roman"/>
                <w:b/>
                <w:sz w:val="24"/>
                <w:szCs w:val="24"/>
                <w:lang w:eastAsia="ru-RU"/>
              </w:rPr>
              <w:t xml:space="preserve">ПОКУПАТЕЛЬ: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w:t>
            </w:r>
            <w:proofErr w:type="spellStart"/>
            <w:r w:rsidRPr="005A1A3F">
              <w:rPr>
                <w:rFonts w:eastAsia="Times New Roman"/>
                <w:b/>
                <w:sz w:val="24"/>
                <w:szCs w:val="24"/>
                <w:lang w:eastAsia="ru-RU"/>
              </w:rPr>
              <w:t>Алмазик</w:t>
            </w:r>
            <w:proofErr w:type="spellEnd"/>
            <w:r w:rsidRPr="005A1A3F">
              <w:rPr>
                <w:rFonts w:eastAsia="Times New Roman"/>
                <w:b/>
                <w:sz w:val="24"/>
                <w:szCs w:val="24"/>
                <w:lang w:eastAsia="ru-RU"/>
              </w:rPr>
              <w:t>»</w:t>
            </w:r>
          </w:p>
          <w:p w:rsidR="007367B7" w:rsidRDefault="007367B7" w:rsidP="00125D03">
            <w:pPr>
              <w:keepNext/>
              <w:autoSpaceDE w:val="0"/>
              <w:autoSpaceDN w:val="0"/>
              <w:spacing w:before="0"/>
              <w:outlineLvl w:val="0"/>
              <w:rPr>
                <w:rFonts w:eastAsia="Calibri"/>
                <w:b/>
                <w:i/>
                <w:iCs/>
                <w:smallCaps/>
                <w:color w:val="FF0000"/>
                <w:sz w:val="24"/>
                <w:szCs w:val="24"/>
              </w:rPr>
            </w:pP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7367B7" w:rsidRPr="00221127" w:rsidRDefault="007367B7"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7367B7" w:rsidRDefault="008773E9" w:rsidP="00125D03">
            <w:pPr>
              <w:spacing w:before="0"/>
            </w:pPr>
            <w:r w:rsidRPr="00A03D69">
              <w:rPr>
                <w:sz w:val="24"/>
                <w:szCs w:val="24"/>
              </w:rPr>
              <w:t xml:space="preserve">ОГРНИП </w:t>
            </w:r>
          </w:p>
          <w:p w:rsidR="007367B7" w:rsidRPr="007367B7" w:rsidRDefault="007367B7" w:rsidP="007367B7"/>
          <w:p w:rsidR="007367B7" w:rsidRDefault="007367B7" w:rsidP="007367B7"/>
          <w:p w:rsidR="008773E9" w:rsidRDefault="008773E9"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29" w:name="_Toc67580153"/>
            <w:r w:rsidRPr="005A1A3F">
              <w:rPr>
                <w:rFonts w:eastAsia="Times New Roman"/>
                <w:b/>
                <w:sz w:val="24"/>
                <w:szCs w:val="24"/>
                <w:lang w:eastAsia="ru-RU"/>
              </w:rPr>
              <w:t>ПОСТАВЩИК:</w:t>
            </w:r>
            <w:bookmarkEnd w:id="329"/>
          </w:p>
          <w:p w:rsidR="007367B7" w:rsidRDefault="007367B7" w:rsidP="007367B7"/>
          <w:p w:rsidR="007367B7" w:rsidRDefault="007367B7"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0" w:name="_Toc67580154"/>
            <w:r w:rsidRPr="005A1A3F">
              <w:rPr>
                <w:rFonts w:eastAsia="Times New Roman"/>
                <w:b/>
                <w:sz w:val="24"/>
                <w:szCs w:val="24"/>
                <w:lang w:eastAsia="ru-RU"/>
              </w:rPr>
              <w:t>____________________</w:t>
            </w:r>
            <w:bookmarkEnd w:id="330"/>
          </w:p>
          <w:p w:rsidR="007367B7" w:rsidRPr="005A1A3F" w:rsidRDefault="007367B7" w:rsidP="007367B7">
            <w:pPr>
              <w:keepNext/>
              <w:autoSpaceDE w:val="0"/>
              <w:autoSpaceDN w:val="0"/>
              <w:spacing w:before="0"/>
              <w:outlineLvl w:val="0"/>
              <w:rPr>
                <w:rFonts w:eastAsia="Times New Roman"/>
                <w:b/>
                <w:sz w:val="24"/>
                <w:szCs w:val="24"/>
                <w:lang w:eastAsia="ru-RU"/>
              </w:rPr>
            </w:pPr>
            <w:bookmarkStart w:id="331" w:name="_Toc67580155"/>
            <w:r w:rsidRPr="005A1A3F">
              <w:rPr>
                <w:rFonts w:eastAsia="Times New Roman"/>
                <w:b/>
                <w:sz w:val="24"/>
                <w:szCs w:val="24"/>
                <w:lang w:eastAsia="ru-RU"/>
              </w:rPr>
              <w:t>МП</w:t>
            </w:r>
            <w:bookmarkEnd w:id="331"/>
          </w:p>
          <w:p w:rsidR="007367B7" w:rsidRPr="007367B7" w:rsidRDefault="007367B7" w:rsidP="007367B7">
            <w:pPr>
              <w:ind w:firstLine="709"/>
            </w:pPr>
          </w:p>
        </w:tc>
      </w:tr>
      <w:bookmarkEnd w:id="325"/>
      <w:bookmarkEnd w:id="326"/>
      <w:bookmarkEnd w:id="327"/>
    </w:tbl>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EF70FD" w:rsidRDefault="00EF70FD" w:rsidP="0082656E">
      <w:pPr>
        <w:spacing w:before="0"/>
        <w:jc w:val="center"/>
        <w:rPr>
          <w:rFonts w:eastAsia="Times New Roman"/>
          <w:b/>
          <w:sz w:val="24"/>
          <w:szCs w:val="24"/>
          <w:lang w:eastAsia="ru-RU"/>
        </w:rPr>
      </w:pPr>
      <w:r w:rsidRPr="00290618">
        <w:rPr>
          <w:rFonts w:eastAsia="Times New Roman"/>
          <w:b/>
          <w:sz w:val="24"/>
          <w:szCs w:val="24"/>
          <w:lang w:eastAsia="ru-RU"/>
        </w:rPr>
        <w:lastRenderedPageBreak/>
        <w:t xml:space="preserve">Спецификация </w:t>
      </w:r>
      <w:r w:rsidR="0082656E" w:rsidRPr="00290618">
        <w:rPr>
          <w:rFonts w:eastAsia="Times New Roman"/>
          <w:b/>
          <w:sz w:val="24"/>
          <w:szCs w:val="24"/>
          <w:lang w:eastAsia="ru-RU"/>
        </w:rPr>
        <w:t xml:space="preserve">на </w:t>
      </w:r>
      <w:r w:rsidR="0082656E" w:rsidRPr="00C33B7D">
        <w:rPr>
          <w:rFonts w:eastAsia="Times New Roman"/>
          <w:b/>
          <w:sz w:val="24"/>
          <w:szCs w:val="24"/>
          <w:lang w:eastAsia="ru-RU"/>
        </w:rPr>
        <w:t xml:space="preserve">поставку </w:t>
      </w:r>
      <w:r w:rsidR="00FC2B06" w:rsidRPr="00FC2B06">
        <w:rPr>
          <w:b/>
          <w:bCs/>
          <w:iCs/>
          <w:sz w:val="24"/>
        </w:rPr>
        <w:t>нейтрального оборудования</w:t>
      </w:r>
      <w:r w:rsidR="00C33B7D" w:rsidRPr="00FC2B06">
        <w:rPr>
          <w:rFonts w:eastAsia="Times New Roman"/>
          <w:b/>
          <w:sz w:val="22"/>
          <w:szCs w:val="24"/>
          <w:lang w:eastAsia="ru-RU"/>
        </w:rPr>
        <w:t xml:space="preserve"> </w:t>
      </w:r>
      <w:r w:rsidR="008773E9" w:rsidRPr="008773E9">
        <w:rPr>
          <w:rFonts w:eastAsia="Times New Roman"/>
          <w:b/>
          <w:sz w:val="24"/>
          <w:szCs w:val="24"/>
          <w:lang w:eastAsia="ru-RU"/>
        </w:rPr>
        <w:t>для АН ДОО "</w:t>
      </w:r>
      <w:proofErr w:type="spellStart"/>
      <w:r w:rsidR="008773E9" w:rsidRPr="008773E9">
        <w:rPr>
          <w:rFonts w:eastAsia="Times New Roman"/>
          <w:b/>
          <w:sz w:val="24"/>
          <w:szCs w:val="24"/>
          <w:lang w:eastAsia="ru-RU"/>
        </w:rPr>
        <w:t>Алмазик</w:t>
      </w:r>
      <w:proofErr w:type="spellEnd"/>
      <w:r w:rsidR="008773E9" w:rsidRPr="008773E9">
        <w:rPr>
          <w:rFonts w:eastAsia="Times New Roman"/>
          <w:b/>
          <w:sz w:val="24"/>
          <w:szCs w:val="24"/>
          <w:lang w:eastAsia="ru-RU"/>
        </w:rPr>
        <w:t xml:space="preserve">" </w:t>
      </w:r>
    </w:p>
    <w:p w:rsidR="002A58A5" w:rsidRDefault="002A58A5" w:rsidP="00EF70FD">
      <w:pPr>
        <w:spacing w:before="0"/>
        <w:jc w:val="center"/>
        <w:rPr>
          <w:rFonts w:eastAsia="Times New Roman"/>
          <w:b/>
          <w:sz w:val="24"/>
          <w:szCs w:val="24"/>
          <w:lang w:eastAsia="ru-RU"/>
        </w:rPr>
      </w:pPr>
    </w:p>
    <w:p w:rsidR="002A58A5" w:rsidRPr="00B03CC9" w:rsidRDefault="002A58A5" w:rsidP="00EF70FD">
      <w:pPr>
        <w:spacing w:before="0"/>
        <w:jc w:val="center"/>
        <w:rPr>
          <w:rFonts w:eastAsia="Times New Roman"/>
          <w:b/>
          <w:sz w:val="24"/>
          <w:szCs w:val="24"/>
          <w:lang w:eastAsia="ru-RU"/>
        </w:rPr>
      </w:pPr>
    </w:p>
    <w:tbl>
      <w:tblPr>
        <w:tblW w:w="10830" w:type="dxa"/>
        <w:tblInd w:w="-572" w:type="dxa"/>
        <w:tblLook w:val="04A0" w:firstRow="1" w:lastRow="0" w:firstColumn="1" w:lastColumn="0" w:noHBand="0" w:noVBand="1"/>
      </w:tblPr>
      <w:tblGrid>
        <w:gridCol w:w="453"/>
        <w:gridCol w:w="4225"/>
        <w:gridCol w:w="1656"/>
        <w:gridCol w:w="637"/>
        <w:gridCol w:w="683"/>
        <w:gridCol w:w="1654"/>
        <w:gridCol w:w="1522"/>
      </w:tblGrid>
      <w:tr w:rsidR="00FC2B06" w:rsidRPr="003F79F3" w:rsidTr="00FC2B06">
        <w:trPr>
          <w:trHeight w:val="825"/>
        </w:trPr>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w:t>
            </w:r>
          </w:p>
        </w:tc>
        <w:tc>
          <w:tcPr>
            <w:tcW w:w="4225" w:type="dxa"/>
            <w:tcBorders>
              <w:top w:val="single" w:sz="4" w:space="0" w:color="auto"/>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Наименование</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Размер</w:t>
            </w:r>
          </w:p>
        </w:tc>
        <w:tc>
          <w:tcPr>
            <w:tcW w:w="637" w:type="dxa"/>
            <w:tcBorders>
              <w:top w:val="single" w:sz="4" w:space="0" w:color="auto"/>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 xml:space="preserve">Ед. изм. </w:t>
            </w:r>
          </w:p>
        </w:tc>
        <w:tc>
          <w:tcPr>
            <w:tcW w:w="683" w:type="dxa"/>
            <w:tcBorders>
              <w:top w:val="single" w:sz="4" w:space="0" w:color="auto"/>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Кол-во</w:t>
            </w:r>
          </w:p>
        </w:tc>
        <w:tc>
          <w:tcPr>
            <w:tcW w:w="1654" w:type="dxa"/>
            <w:tcBorders>
              <w:top w:val="single" w:sz="4" w:space="0" w:color="auto"/>
              <w:left w:val="nil"/>
              <w:bottom w:val="single" w:sz="4" w:space="0" w:color="auto"/>
              <w:right w:val="single" w:sz="4" w:space="0" w:color="auto"/>
            </w:tcBorders>
            <w:shd w:val="clear" w:color="auto" w:fill="auto"/>
            <w:vAlign w:val="center"/>
            <w:hideMark/>
          </w:tcPr>
          <w:p w:rsidR="00FC2B06" w:rsidRPr="003F79F3" w:rsidRDefault="00FC2B06" w:rsidP="00FC2B06">
            <w:pPr>
              <w:spacing w:before="0"/>
              <w:jc w:val="center"/>
              <w:rPr>
                <w:rFonts w:eastAsia="Times New Roman"/>
                <w:b/>
                <w:bCs/>
                <w:color w:val="000000"/>
                <w:sz w:val="18"/>
                <w:szCs w:val="18"/>
                <w:lang w:eastAsia="ru-RU"/>
              </w:rPr>
            </w:pPr>
            <w:r w:rsidRPr="003F79F3">
              <w:rPr>
                <w:rFonts w:eastAsia="Times New Roman"/>
                <w:b/>
                <w:bCs/>
                <w:color w:val="000000"/>
                <w:sz w:val="18"/>
                <w:szCs w:val="18"/>
                <w:lang w:eastAsia="ru-RU"/>
              </w:rPr>
              <w:t>Цена, (руб.)</w:t>
            </w:r>
          </w:p>
        </w:tc>
        <w:tc>
          <w:tcPr>
            <w:tcW w:w="1522" w:type="dxa"/>
            <w:tcBorders>
              <w:top w:val="single" w:sz="4" w:space="0" w:color="auto"/>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center"/>
              <w:rPr>
                <w:rFonts w:eastAsia="Times New Roman"/>
                <w:b/>
                <w:bCs/>
                <w:color w:val="000000"/>
                <w:sz w:val="18"/>
                <w:szCs w:val="18"/>
                <w:lang w:eastAsia="ru-RU"/>
              </w:rPr>
            </w:pPr>
            <w:r w:rsidRPr="003F79F3">
              <w:rPr>
                <w:rFonts w:eastAsia="Times New Roman"/>
                <w:b/>
                <w:bCs/>
                <w:color w:val="000000"/>
                <w:sz w:val="18"/>
                <w:szCs w:val="18"/>
                <w:lang w:eastAsia="ru-RU"/>
              </w:rPr>
              <w:t>Стоимость, с НДС (руб.)</w:t>
            </w:r>
          </w:p>
        </w:tc>
      </w:tr>
      <w:tr w:rsidR="00FC2B06" w:rsidRPr="003F79F3" w:rsidTr="00FC2B06">
        <w:trPr>
          <w:trHeight w:val="285"/>
        </w:trPr>
        <w:tc>
          <w:tcPr>
            <w:tcW w:w="453" w:type="dxa"/>
            <w:tcBorders>
              <w:top w:val="nil"/>
              <w:left w:val="single" w:sz="4" w:space="0" w:color="auto"/>
              <w:bottom w:val="single" w:sz="4" w:space="0" w:color="auto"/>
              <w:right w:val="single" w:sz="4" w:space="0" w:color="auto"/>
            </w:tcBorders>
            <w:shd w:val="clear" w:color="auto" w:fill="auto"/>
            <w:vAlign w:val="center"/>
            <w:hideMark/>
          </w:tcPr>
          <w:p w:rsidR="00FC2B06" w:rsidRPr="003F79F3" w:rsidRDefault="00FC2B06" w:rsidP="004D7CCF">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1</w:t>
            </w:r>
          </w:p>
        </w:tc>
        <w:tc>
          <w:tcPr>
            <w:tcW w:w="4225"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2</w:t>
            </w:r>
          </w:p>
        </w:tc>
        <w:tc>
          <w:tcPr>
            <w:tcW w:w="1656"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3</w:t>
            </w:r>
          </w:p>
        </w:tc>
        <w:tc>
          <w:tcPr>
            <w:tcW w:w="637"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4</w:t>
            </w:r>
          </w:p>
        </w:tc>
        <w:tc>
          <w:tcPr>
            <w:tcW w:w="683"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6</w:t>
            </w:r>
          </w:p>
        </w:tc>
        <w:tc>
          <w:tcPr>
            <w:tcW w:w="1654"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7</w:t>
            </w:r>
          </w:p>
        </w:tc>
        <w:tc>
          <w:tcPr>
            <w:tcW w:w="1522"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8</w:t>
            </w:r>
          </w:p>
        </w:tc>
      </w:tr>
      <w:tr w:rsidR="00FC2B06" w:rsidRPr="003F79F3" w:rsidTr="00FC2B06">
        <w:trPr>
          <w:trHeight w:val="1530"/>
        </w:trPr>
        <w:tc>
          <w:tcPr>
            <w:tcW w:w="453" w:type="dxa"/>
            <w:tcBorders>
              <w:top w:val="nil"/>
              <w:left w:val="single" w:sz="4" w:space="0" w:color="auto"/>
              <w:bottom w:val="single" w:sz="4" w:space="0" w:color="auto"/>
              <w:right w:val="single" w:sz="4" w:space="0" w:color="auto"/>
            </w:tcBorders>
            <w:shd w:val="clear" w:color="auto" w:fill="auto"/>
            <w:vAlign w:val="center"/>
            <w:hideMark/>
          </w:tcPr>
          <w:p w:rsidR="00FC2B06" w:rsidRPr="003F79F3" w:rsidRDefault="00FC2B06" w:rsidP="004D7CCF">
            <w:pPr>
              <w:spacing w:before="0"/>
              <w:jc w:val="right"/>
              <w:rPr>
                <w:rFonts w:eastAsia="Times New Roman"/>
                <w:b/>
                <w:bCs/>
                <w:color w:val="000000"/>
                <w:sz w:val="22"/>
                <w:szCs w:val="22"/>
                <w:lang w:eastAsia="ru-RU"/>
              </w:rPr>
            </w:pPr>
            <w:r w:rsidRPr="003F79F3">
              <w:rPr>
                <w:rFonts w:eastAsia="Times New Roman"/>
                <w:b/>
                <w:bCs/>
                <w:color w:val="000000"/>
                <w:sz w:val="22"/>
                <w:szCs w:val="22"/>
                <w:lang w:eastAsia="ru-RU"/>
              </w:rPr>
              <w:t>1</w:t>
            </w:r>
          </w:p>
        </w:tc>
        <w:tc>
          <w:tcPr>
            <w:tcW w:w="4225"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color w:val="000000"/>
                <w:sz w:val="24"/>
                <w:szCs w:val="24"/>
                <w:lang w:eastAsia="ru-RU"/>
              </w:rPr>
            </w:pPr>
            <w:r w:rsidRPr="003F79F3">
              <w:rPr>
                <w:rFonts w:eastAsia="Times New Roman"/>
                <w:color w:val="000000"/>
                <w:sz w:val="24"/>
                <w:szCs w:val="24"/>
                <w:lang w:eastAsia="ru-RU"/>
              </w:rPr>
              <w:t>Ванна моечная двухсекционная (нерж.) моечное отделение цельнотянутое (AISI 304 0,7 мм), имеется отверстие под смеситель, закрытого типа (две двери купе, без задней стенки, каркас сварной тумба профильная 40*40 мм (AISI 304,430), ножки регулируются по высоте.</w:t>
            </w:r>
          </w:p>
        </w:tc>
        <w:tc>
          <w:tcPr>
            <w:tcW w:w="1656"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color w:val="000000"/>
                <w:sz w:val="24"/>
                <w:szCs w:val="24"/>
                <w:lang w:eastAsia="ru-RU"/>
              </w:rPr>
            </w:pPr>
            <w:r w:rsidRPr="003F79F3">
              <w:rPr>
                <w:rFonts w:eastAsia="Times New Roman"/>
                <w:color w:val="000000"/>
                <w:sz w:val="24"/>
                <w:szCs w:val="24"/>
                <w:lang w:eastAsia="ru-RU"/>
              </w:rPr>
              <w:t>1000х600х850</w:t>
            </w:r>
          </w:p>
        </w:tc>
        <w:tc>
          <w:tcPr>
            <w:tcW w:w="637"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color w:val="000000"/>
                <w:sz w:val="24"/>
                <w:szCs w:val="24"/>
                <w:lang w:eastAsia="ru-RU"/>
              </w:rPr>
            </w:pPr>
            <w:proofErr w:type="spellStart"/>
            <w:r w:rsidRPr="003F79F3">
              <w:rPr>
                <w:rFonts w:eastAsia="Times New Roman"/>
                <w:color w:val="000000"/>
                <w:sz w:val="24"/>
                <w:szCs w:val="24"/>
                <w:lang w:eastAsia="ru-RU"/>
              </w:rPr>
              <w:t>шт</w:t>
            </w:r>
            <w:proofErr w:type="spellEnd"/>
          </w:p>
        </w:tc>
        <w:tc>
          <w:tcPr>
            <w:tcW w:w="683" w:type="dxa"/>
            <w:tcBorders>
              <w:top w:val="nil"/>
              <w:left w:val="nil"/>
              <w:bottom w:val="nil"/>
              <w:right w:val="single" w:sz="4" w:space="0" w:color="auto"/>
            </w:tcBorders>
            <w:shd w:val="clear" w:color="auto" w:fill="auto"/>
            <w:vAlign w:val="center"/>
            <w:hideMark/>
          </w:tcPr>
          <w:p w:rsidR="00FC2B06" w:rsidRPr="003F79F3" w:rsidRDefault="00FC2B06" w:rsidP="004D7CCF">
            <w:pPr>
              <w:spacing w:before="0"/>
              <w:jc w:val="right"/>
              <w:rPr>
                <w:rFonts w:eastAsia="Times New Roman"/>
                <w:color w:val="000000"/>
                <w:sz w:val="22"/>
                <w:szCs w:val="22"/>
                <w:lang w:eastAsia="ru-RU"/>
              </w:rPr>
            </w:pPr>
            <w:r w:rsidRPr="003F79F3">
              <w:rPr>
                <w:rFonts w:eastAsia="Times New Roman"/>
                <w:color w:val="000000"/>
                <w:sz w:val="22"/>
                <w:szCs w:val="22"/>
                <w:lang w:eastAsia="ru-RU"/>
              </w:rPr>
              <w:t>12</w:t>
            </w:r>
          </w:p>
        </w:tc>
        <w:tc>
          <w:tcPr>
            <w:tcW w:w="1654" w:type="dxa"/>
            <w:tcBorders>
              <w:top w:val="nil"/>
              <w:left w:val="nil"/>
              <w:bottom w:val="single" w:sz="4" w:space="0" w:color="auto"/>
              <w:right w:val="single" w:sz="4" w:space="0" w:color="auto"/>
            </w:tcBorders>
            <w:shd w:val="clear" w:color="auto" w:fill="auto"/>
            <w:noWrap/>
            <w:vAlign w:val="center"/>
          </w:tcPr>
          <w:p w:rsidR="00FC2B06" w:rsidRPr="003F79F3" w:rsidRDefault="00FC2B06" w:rsidP="004D7CCF">
            <w:pPr>
              <w:spacing w:before="0"/>
              <w:jc w:val="right"/>
              <w:rPr>
                <w:rFonts w:eastAsia="Times New Roman"/>
                <w:b/>
                <w:bCs/>
                <w:color w:val="000000"/>
                <w:sz w:val="24"/>
                <w:szCs w:val="24"/>
                <w:lang w:eastAsia="ru-RU"/>
              </w:rPr>
            </w:pPr>
          </w:p>
        </w:tc>
        <w:tc>
          <w:tcPr>
            <w:tcW w:w="1522" w:type="dxa"/>
            <w:tcBorders>
              <w:top w:val="nil"/>
              <w:left w:val="nil"/>
              <w:bottom w:val="single" w:sz="4" w:space="0" w:color="auto"/>
              <w:right w:val="single" w:sz="4" w:space="0" w:color="auto"/>
            </w:tcBorders>
            <w:shd w:val="clear" w:color="auto" w:fill="auto"/>
            <w:noWrap/>
            <w:vAlign w:val="center"/>
          </w:tcPr>
          <w:p w:rsidR="00FC2B06" w:rsidRPr="003F79F3" w:rsidRDefault="00FC2B06" w:rsidP="004D7CCF">
            <w:pPr>
              <w:spacing w:before="0"/>
              <w:jc w:val="right"/>
              <w:rPr>
                <w:rFonts w:eastAsia="Times New Roman"/>
                <w:b/>
                <w:bCs/>
                <w:color w:val="000000"/>
                <w:sz w:val="24"/>
                <w:szCs w:val="24"/>
                <w:lang w:eastAsia="ru-RU"/>
              </w:rPr>
            </w:pPr>
          </w:p>
        </w:tc>
      </w:tr>
      <w:tr w:rsidR="00FC2B06" w:rsidRPr="003F79F3" w:rsidTr="00FC2B06">
        <w:trPr>
          <w:trHeight w:val="1080"/>
        </w:trPr>
        <w:tc>
          <w:tcPr>
            <w:tcW w:w="453" w:type="dxa"/>
            <w:tcBorders>
              <w:top w:val="nil"/>
              <w:left w:val="single" w:sz="4" w:space="0" w:color="auto"/>
              <w:bottom w:val="single" w:sz="4" w:space="0" w:color="auto"/>
              <w:right w:val="single" w:sz="4" w:space="0" w:color="auto"/>
            </w:tcBorders>
            <w:shd w:val="clear" w:color="auto" w:fill="auto"/>
            <w:vAlign w:val="center"/>
            <w:hideMark/>
          </w:tcPr>
          <w:p w:rsidR="00FC2B06" w:rsidRPr="003F79F3" w:rsidRDefault="00FC2B06" w:rsidP="004D7CCF">
            <w:pPr>
              <w:spacing w:before="0"/>
              <w:jc w:val="right"/>
              <w:rPr>
                <w:rFonts w:eastAsia="Times New Roman"/>
                <w:b/>
                <w:bCs/>
                <w:color w:val="000000"/>
                <w:sz w:val="22"/>
                <w:szCs w:val="22"/>
                <w:lang w:eastAsia="ru-RU"/>
              </w:rPr>
            </w:pPr>
            <w:r w:rsidRPr="003F79F3">
              <w:rPr>
                <w:rFonts w:eastAsia="Times New Roman"/>
                <w:b/>
                <w:bCs/>
                <w:color w:val="000000"/>
                <w:sz w:val="22"/>
                <w:szCs w:val="22"/>
                <w:lang w:eastAsia="ru-RU"/>
              </w:rPr>
              <w:t>2</w:t>
            </w:r>
          </w:p>
        </w:tc>
        <w:tc>
          <w:tcPr>
            <w:tcW w:w="4225"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color w:val="000000"/>
                <w:sz w:val="24"/>
                <w:szCs w:val="24"/>
                <w:lang w:eastAsia="ru-RU"/>
              </w:rPr>
            </w:pPr>
            <w:r w:rsidRPr="003F79F3">
              <w:rPr>
                <w:rFonts w:eastAsia="Times New Roman"/>
                <w:color w:val="000000"/>
                <w:sz w:val="24"/>
                <w:szCs w:val="24"/>
                <w:lang w:eastAsia="ru-RU"/>
              </w:rPr>
              <w:t>Стол тумба нерж. сталь AISI 430 0,8 мм, двери купе, промежуточная полка, каркас сварной- труба профильная 40*40 мм (AISI 304, 430). Ножки регулируются по высоте.</w:t>
            </w:r>
          </w:p>
        </w:tc>
        <w:tc>
          <w:tcPr>
            <w:tcW w:w="1656"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color w:val="000000"/>
                <w:sz w:val="24"/>
                <w:szCs w:val="24"/>
                <w:lang w:eastAsia="ru-RU"/>
              </w:rPr>
            </w:pPr>
            <w:r w:rsidRPr="003F79F3">
              <w:rPr>
                <w:rFonts w:eastAsia="Times New Roman"/>
                <w:color w:val="000000"/>
                <w:sz w:val="24"/>
                <w:szCs w:val="24"/>
                <w:lang w:eastAsia="ru-RU"/>
              </w:rPr>
              <w:t>1000х600х850</w:t>
            </w:r>
          </w:p>
        </w:tc>
        <w:tc>
          <w:tcPr>
            <w:tcW w:w="637"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color w:val="000000"/>
                <w:sz w:val="24"/>
                <w:szCs w:val="24"/>
                <w:lang w:eastAsia="ru-RU"/>
              </w:rPr>
            </w:pPr>
            <w:proofErr w:type="spellStart"/>
            <w:r w:rsidRPr="003F79F3">
              <w:rPr>
                <w:rFonts w:eastAsia="Times New Roman"/>
                <w:color w:val="000000"/>
                <w:sz w:val="24"/>
                <w:szCs w:val="24"/>
                <w:lang w:eastAsia="ru-RU"/>
              </w:rPr>
              <w:t>шт</w:t>
            </w:r>
            <w:proofErr w:type="spellEnd"/>
          </w:p>
        </w:tc>
        <w:tc>
          <w:tcPr>
            <w:tcW w:w="683" w:type="dxa"/>
            <w:tcBorders>
              <w:top w:val="single" w:sz="4" w:space="0" w:color="auto"/>
              <w:left w:val="nil"/>
              <w:bottom w:val="nil"/>
              <w:right w:val="single" w:sz="4" w:space="0" w:color="auto"/>
            </w:tcBorders>
            <w:shd w:val="clear" w:color="auto" w:fill="auto"/>
            <w:vAlign w:val="center"/>
            <w:hideMark/>
          </w:tcPr>
          <w:p w:rsidR="00FC2B06" w:rsidRPr="003F79F3" w:rsidRDefault="00FC2B06" w:rsidP="004D7CCF">
            <w:pPr>
              <w:spacing w:before="0"/>
              <w:jc w:val="right"/>
              <w:rPr>
                <w:rFonts w:eastAsia="Times New Roman"/>
                <w:color w:val="000000"/>
                <w:sz w:val="22"/>
                <w:szCs w:val="22"/>
                <w:lang w:eastAsia="ru-RU"/>
              </w:rPr>
            </w:pPr>
            <w:r w:rsidRPr="003F79F3">
              <w:rPr>
                <w:rFonts w:eastAsia="Times New Roman"/>
                <w:color w:val="000000"/>
                <w:sz w:val="22"/>
                <w:szCs w:val="22"/>
                <w:lang w:eastAsia="ru-RU"/>
              </w:rPr>
              <w:t>12</w:t>
            </w:r>
          </w:p>
        </w:tc>
        <w:tc>
          <w:tcPr>
            <w:tcW w:w="1654" w:type="dxa"/>
            <w:tcBorders>
              <w:top w:val="nil"/>
              <w:left w:val="nil"/>
              <w:bottom w:val="single" w:sz="4" w:space="0" w:color="auto"/>
              <w:right w:val="single" w:sz="4" w:space="0" w:color="auto"/>
            </w:tcBorders>
            <w:shd w:val="clear" w:color="auto" w:fill="auto"/>
            <w:noWrap/>
            <w:vAlign w:val="center"/>
          </w:tcPr>
          <w:p w:rsidR="00FC2B06" w:rsidRPr="003F79F3" w:rsidRDefault="00FC2B06" w:rsidP="004D7CCF">
            <w:pPr>
              <w:spacing w:before="0"/>
              <w:jc w:val="right"/>
              <w:rPr>
                <w:rFonts w:eastAsia="Times New Roman"/>
                <w:b/>
                <w:bCs/>
                <w:color w:val="000000"/>
                <w:sz w:val="24"/>
                <w:szCs w:val="24"/>
                <w:lang w:eastAsia="ru-RU"/>
              </w:rPr>
            </w:pPr>
          </w:p>
        </w:tc>
        <w:tc>
          <w:tcPr>
            <w:tcW w:w="1522" w:type="dxa"/>
            <w:tcBorders>
              <w:top w:val="nil"/>
              <w:left w:val="nil"/>
              <w:bottom w:val="single" w:sz="4" w:space="0" w:color="auto"/>
              <w:right w:val="single" w:sz="4" w:space="0" w:color="auto"/>
            </w:tcBorders>
            <w:shd w:val="clear" w:color="auto" w:fill="auto"/>
            <w:noWrap/>
            <w:vAlign w:val="center"/>
          </w:tcPr>
          <w:p w:rsidR="00FC2B06" w:rsidRPr="003F79F3" w:rsidRDefault="00FC2B06" w:rsidP="004D7CCF">
            <w:pPr>
              <w:spacing w:before="0"/>
              <w:jc w:val="right"/>
              <w:rPr>
                <w:rFonts w:eastAsia="Times New Roman"/>
                <w:b/>
                <w:bCs/>
                <w:color w:val="000000"/>
                <w:sz w:val="24"/>
                <w:szCs w:val="24"/>
                <w:lang w:eastAsia="ru-RU"/>
              </w:rPr>
            </w:pPr>
          </w:p>
        </w:tc>
      </w:tr>
      <w:tr w:rsidR="00FC2B06" w:rsidRPr="003F79F3" w:rsidTr="00FC2B06">
        <w:trPr>
          <w:trHeight w:val="945"/>
        </w:trPr>
        <w:tc>
          <w:tcPr>
            <w:tcW w:w="453" w:type="dxa"/>
            <w:tcBorders>
              <w:top w:val="nil"/>
              <w:left w:val="single" w:sz="4" w:space="0" w:color="auto"/>
              <w:bottom w:val="single" w:sz="4" w:space="0" w:color="auto"/>
              <w:right w:val="single" w:sz="4" w:space="0" w:color="auto"/>
            </w:tcBorders>
            <w:shd w:val="clear" w:color="auto" w:fill="auto"/>
            <w:noWrap/>
            <w:vAlign w:val="center"/>
            <w:hideMark/>
          </w:tcPr>
          <w:p w:rsidR="00FC2B06" w:rsidRPr="003F79F3" w:rsidRDefault="00FC2B06" w:rsidP="004D7CCF">
            <w:pPr>
              <w:spacing w:before="0"/>
              <w:jc w:val="right"/>
              <w:rPr>
                <w:rFonts w:eastAsia="Times New Roman"/>
                <w:color w:val="000000"/>
                <w:sz w:val="24"/>
                <w:szCs w:val="24"/>
                <w:lang w:eastAsia="ru-RU"/>
              </w:rPr>
            </w:pPr>
            <w:r w:rsidRPr="003F79F3">
              <w:rPr>
                <w:rFonts w:eastAsia="Times New Roman"/>
                <w:color w:val="000000"/>
                <w:sz w:val="24"/>
                <w:szCs w:val="24"/>
                <w:lang w:eastAsia="ru-RU"/>
              </w:rPr>
              <w:t>3</w:t>
            </w:r>
          </w:p>
        </w:tc>
        <w:tc>
          <w:tcPr>
            <w:tcW w:w="4225"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color w:val="000000"/>
                <w:sz w:val="24"/>
                <w:szCs w:val="24"/>
                <w:lang w:eastAsia="ru-RU"/>
              </w:rPr>
            </w:pPr>
            <w:r w:rsidRPr="003F79F3">
              <w:rPr>
                <w:rFonts w:eastAsia="Times New Roman"/>
                <w:color w:val="000000"/>
                <w:sz w:val="24"/>
                <w:szCs w:val="24"/>
                <w:lang w:eastAsia="ru-RU"/>
              </w:rPr>
              <w:t xml:space="preserve">Полка шкаф настенная закрытая (нерж. AISI 430 0,8мм) две двери-купе), </w:t>
            </w:r>
            <w:proofErr w:type="gramStart"/>
            <w:r w:rsidRPr="003F79F3">
              <w:rPr>
                <w:rFonts w:eastAsia="Times New Roman"/>
                <w:color w:val="000000"/>
                <w:sz w:val="24"/>
                <w:szCs w:val="24"/>
                <w:lang w:eastAsia="ru-RU"/>
              </w:rPr>
              <w:t>полка</w:t>
            </w:r>
            <w:proofErr w:type="gramEnd"/>
            <w:r w:rsidRPr="003F79F3">
              <w:rPr>
                <w:rFonts w:eastAsia="Times New Roman"/>
                <w:color w:val="000000"/>
                <w:sz w:val="24"/>
                <w:szCs w:val="24"/>
                <w:lang w:eastAsia="ru-RU"/>
              </w:rPr>
              <w:t xml:space="preserve"> оснащенная внутренней полкой из нерж. стали)</w:t>
            </w:r>
          </w:p>
        </w:tc>
        <w:tc>
          <w:tcPr>
            <w:tcW w:w="1656"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color w:val="000000"/>
                <w:sz w:val="24"/>
                <w:szCs w:val="24"/>
                <w:lang w:eastAsia="ru-RU"/>
              </w:rPr>
            </w:pPr>
            <w:r w:rsidRPr="003F79F3">
              <w:rPr>
                <w:rFonts w:eastAsia="Times New Roman"/>
                <w:color w:val="000000"/>
                <w:sz w:val="24"/>
                <w:szCs w:val="24"/>
                <w:lang w:eastAsia="ru-RU"/>
              </w:rPr>
              <w:t>1000х400х600</w:t>
            </w:r>
          </w:p>
        </w:tc>
        <w:tc>
          <w:tcPr>
            <w:tcW w:w="637"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color w:val="000000"/>
                <w:sz w:val="24"/>
                <w:szCs w:val="24"/>
                <w:lang w:eastAsia="ru-RU"/>
              </w:rPr>
            </w:pPr>
            <w:proofErr w:type="spellStart"/>
            <w:r w:rsidRPr="003F79F3">
              <w:rPr>
                <w:rFonts w:eastAsia="Times New Roman"/>
                <w:color w:val="000000"/>
                <w:sz w:val="24"/>
                <w:szCs w:val="24"/>
                <w:lang w:eastAsia="ru-RU"/>
              </w:rPr>
              <w:t>шт</w:t>
            </w:r>
            <w:proofErr w:type="spellEnd"/>
          </w:p>
        </w:tc>
        <w:tc>
          <w:tcPr>
            <w:tcW w:w="683" w:type="dxa"/>
            <w:tcBorders>
              <w:top w:val="single" w:sz="4" w:space="0" w:color="auto"/>
              <w:left w:val="nil"/>
              <w:bottom w:val="single" w:sz="4" w:space="0" w:color="auto"/>
              <w:right w:val="single" w:sz="4" w:space="0" w:color="auto"/>
            </w:tcBorders>
            <w:shd w:val="clear" w:color="auto" w:fill="auto"/>
            <w:noWrap/>
            <w:vAlign w:val="center"/>
            <w:hideMark/>
          </w:tcPr>
          <w:p w:rsidR="00FC2B06" w:rsidRPr="003F79F3" w:rsidRDefault="00FC2B06" w:rsidP="004D7CCF">
            <w:pPr>
              <w:spacing w:before="0"/>
              <w:jc w:val="right"/>
              <w:rPr>
                <w:rFonts w:eastAsia="Times New Roman"/>
                <w:color w:val="000000"/>
                <w:sz w:val="22"/>
                <w:szCs w:val="22"/>
                <w:lang w:eastAsia="ru-RU"/>
              </w:rPr>
            </w:pPr>
            <w:r w:rsidRPr="003F79F3">
              <w:rPr>
                <w:rFonts w:eastAsia="Times New Roman"/>
                <w:color w:val="000000"/>
                <w:sz w:val="22"/>
                <w:szCs w:val="22"/>
                <w:lang w:eastAsia="ru-RU"/>
              </w:rPr>
              <w:t>12</w:t>
            </w:r>
          </w:p>
        </w:tc>
        <w:tc>
          <w:tcPr>
            <w:tcW w:w="1654" w:type="dxa"/>
            <w:tcBorders>
              <w:top w:val="nil"/>
              <w:left w:val="nil"/>
              <w:bottom w:val="single" w:sz="4" w:space="0" w:color="auto"/>
              <w:right w:val="single" w:sz="4" w:space="0" w:color="auto"/>
            </w:tcBorders>
            <w:shd w:val="clear" w:color="auto" w:fill="auto"/>
            <w:noWrap/>
            <w:vAlign w:val="center"/>
          </w:tcPr>
          <w:p w:rsidR="00FC2B06" w:rsidRPr="003F79F3" w:rsidRDefault="00FC2B06" w:rsidP="004D7CCF">
            <w:pPr>
              <w:spacing w:before="0"/>
              <w:jc w:val="right"/>
              <w:rPr>
                <w:rFonts w:eastAsia="Times New Roman"/>
                <w:b/>
                <w:bCs/>
                <w:color w:val="000000"/>
                <w:sz w:val="24"/>
                <w:szCs w:val="24"/>
                <w:lang w:eastAsia="ru-RU"/>
              </w:rPr>
            </w:pPr>
          </w:p>
        </w:tc>
        <w:tc>
          <w:tcPr>
            <w:tcW w:w="1522" w:type="dxa"/>
            <w:tcBorders>
              <w:top w:val="nil"/>
              <w:left w:val="nil"/>
              <w:bottom w:val="single" w:sz="4" w:space="0" w:color="auto"/>
              <w:right w:val="single" w:sz="4" w:space="0" w:color="auto"/>
            </w:tcBorders>
            <w:shd w:val="clear" w:color="auto" w:fill="auto"/>
            <w:noWrap/>
            <w:vAlign w:val="center"/>
          </w:tcPr>
          <w:p w:rsidR="00FC2B06" w:rsidRPr="003F79F3" w:rsidRDefault="00FC2B06" w:rsidP="004D7CCF">
            <w:pPr>
              <w:spacing w:before="0"/>
              <w:jc w:val="right"/>
              <w:rPr>
                <w:rFonts w:eastAsia="Times New Roman"/>
                <w:b/>
                <w:bCs/>
                <w:color w:val="000000"/>
                <w:sz w:val="24"/>
                <w:szCs w:val="24"/>
                <w:lang w:eastAsia="ru-RU"/>
              </w:rPr>
            </w:pPr>
          </w:p>
        </w:tc>
      </w:tr>
      <w:tr w:rsidR="00FC2B06" w:rsidRPr="003F79F3" w:rsidTr="00FC2B06">
        <w:trPr>
          <w:trHeight w:val="315"/>
        </w:trPr>
        <w:tc>
          <w:tcPr>
            <w:tcW w:w="453" w:type="dxa"/>
            <w:tcBorders>
              <w:top w:val="nil"/>
              <w:left w:val="single" w:sz="4" w:space="0" w:color="auto"/>
              <w:bottom w:val="single" w:sz="4" w:space="0" w:color="auto"/>
              <w:right w:val="single" w:sz="4" w:space="0" w:color="auto"/>
            </w:tcBorders>
            <w:shd w:val="clear" w:color="auto" w:fill="auto"/>
            <w:noWrap/>
            <w:vAlign w:val="center"/>
            <w:hideMark/>
          </w:tcPr>
          <w:p w:rsidR="00FC2B06" w:rsidRPr="003F79F3" w:rsidRDefault="00FC2B06" w:rsidP="004D7CCF">
            <w:pPr>
              <w:spacing w:before="0"/>
              <w:jc w:val="right"/>
              <w:rPr>
                <w:rFonts w:eastAsia="Times New Roman"/>
                <w:color w:val="000000"/>
                <w:sz w:val="24"/>
                <w:szCs w:val="24"/>
                <w:lang w:eastAsia="ru-RU"/>
              </w:rPr>
            </w:pPr>
            <w:r w:rsidRPr="003F79F3">
              <w:rPr>
                <w:rFonts w:eastAsia="Times New Roman"/>
                <w:color w:val="000000"/>
                <w:sz w:val="24"/>
                <w:szCs w:val="24"/>
                <w:lang w:eastAsia="ru-RU"/>
              </w:rPr>
              <w:t>4</w:t>
            </w:r>
          </w:p>
        </w:tc>
        <w:tc>
          <w:tcPr>
            <w:tcW w:w="4225"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color w:val="000000"/>
                <w:sz w:val="24"/>
                <w:szCs w:val="24"/>
                <w:lang w:eastAsia="ru-RU"/>
              </w:rPr>
            </w:pPr>
            <w:r w:rsidRPr="003F79F3">
              <w:rPr>
                <w:rFonts w:eastAsia="Times New Roman"/>
                <w:color w:val="000000"/>
                <w:sz w:val="24"/>
                <w:szCs w:val="24"/>
                <w:lang w:eastAsia="ru-RU"/>
              </w:rPr>
              <w:t xml:space="preserve">Полка шкаф настенная закрытая (нерж. AISI 430 0,8мм) две двери-купе), </w:t>
            </w:r>
            <w:proofErr w:type="gramStart"/>
            <w:r w:rsidRPr="003F79F3">
              <w:rPr>
                <w:rFonts w:eastAsia="Times New Roman"/>
                <w:color w:val="000000"/>
                <w:sz w:val="24"/>
                <w:szCs w:val="24"/>
                <w:lang w:eastAsia="ru-RU"/>
              </w:rPr>
              <w:t>полка</w:t>
            </w:r>
            <w:proofErr w:type="gramEnd"/>
            <w:r w:rsidRPr="003F79F3">
              <w:rPr>
                <w:rFonts w:eastAsia="Times New Roman"/>
                <w:color w:val="000000"/>
                <w:sz w:val="24"/>
                <w:szCs w:val="24"/>
                <w:lang w:eastAsia="ru-RU"/>
              </w:rPr>
              <w:t xml:space="preserve"> оснащенная внутренней сушилкой (кассетой) для тарелок из нержавеющей стали AISI304. Под кассетой расположено перфорированное дно для сушки и хранения стаканов, под днищем расположен поддон для сбора стекающей воды.</w:t>
            </w:r>
          </w:p>
        </w:tc>
        <w:tc>
          <w:tcPr>
            <w:tcW w:w="1656"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color w:val="000000"/>
                <w:sz w:val="24"/>
                <w:szCs w:val="24"/>
                <w:lang w:eastAsia="ru-RU"/>
              </w:rPr>
            </w:pPr>
            <w:r w:rsidRPr="003F79F3">
              <w:rPr>
                <w:rFonts w:eastAsia="Times New Roman"/>
                <w:color w:val="000000"/>
                <w:sz w:val="24"/>
                <w:szCs w:val="24"/>
                <w:lang w:eastAsia="ru-RU"/>
              </w:rPr>
              <w:t>1000х400х600</w:t>
            </w:r>
          </w:p>
        </w:tc>
        <w:tc>
          <w:tcPr>
            <w:tcW w:w="637"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color w:val="000000"/>
                <w:sz w:val="24"/>
                <w:szCs w:val="24"/>
                <w:lang w:eastAsia="ru-RU"/>
              </w:rPr>
            </w:pPr>
            <w:proofErr w:type="spellStart"/>
            <w:r w:rsidRPr="003F79F3">
              <w:rPr>
                <w:rFonts w:eastAsia="Times New Roman"/>
                <w:color w:val="000000"/>
                <w:sz w:val="24"/>
                <w:szCs w:val="24"/>
                <w:lang w:eastAsia="ru-RU"/>
              </w:rPr>
              <w:t>шт</w:t>
            </w:r>
            <w:proofErr w:type="spellEnd"/>
          </w:p>
        </w:tc>
        <w:tc>
          <w:tcPr>
            <w:tcW w:w="683" w:type="dxa"/>
            <w:tcBorders>
              <w:top w:val="nil"/>
              <w:left w:val="nil"/>
              <w:bottom w:val="single" w:sz="4" w:space="0" w:color="auto"/>
              <w:right w:val="single" w:sz="4" w:space="0" w:color="auto"/>
            </w:tcBorders>
            <w:shd w:val="clear" w:color="auto" w:fill="auto"/>
            <w:noWrap/>
            <w:vAlign w:val="center"/>
            <w:hideMark/>
          </w:tcPr>
          <w:p w:rsidR="00FC2B06" w:rsidRPr="003F79F3" w:rsidRDefault="00FC2B06" w:rsidP="004D7CCF">
            <w:pPr>
              <w:spacing w:before="0"/>
              <w:jc w:val="right"/>
              <w:rPr>
                <w:rFonts w:eastAsia="Times New Roman"/>
                <w:color w:val="000000"/>
                <w:sz w:val="22"/>
                <w:szCs w:val="22"/>
                <w:lang w:eastAsia="ru-RU"/>
              </w:rPr>
            </w:pPr>
            <w:r w:rsidRPr="003F79F3">
              <w:rPr>
                <w:rFonts w:eastAsia="Times New Roman"/>
                <w:color w:val="000000"/>
                <w:sz w:val="22"/>
                <w:szCs w:val="22"/>
                <w:lang w:eastAsia="ru-RU"/>
              </w:rPr>
              <w:t>12</w:t>
            </w:r>
          </w:p>
        </w:tc>
        <w:tc>
          <w:tcPr>
            <w:tcW w:w="1654" w:type="dxa"/>
            <w:tcBorders>
              <w:top w:val="nil"/>
              <w:left w:val="nil"/>
              <w:bottom w:val="single" w:sz="4" w:space="0" w:color="auto"/>
              <w:right w:val="single" w:sz="4" w:space="0" w:color="auto"/>
            </w:tcBorders>
            <w:shd w:val="clear" w:color="auto" w:fill="auto"/>
            <w:noWrap/>
            <w:vAlign w:val="center"/>
          </w:tcPr>
          <w:p w:rsidR="00FC2B06" w:rsidRPr="003F79F3" w:rsidRDefault="00FC2B06" w:rsidP="004D7CCF">
            <w:pPr>
              <w:spacing w:before="0"/>
              <w:jc w:val="right"/>
              <w:rPr>
                <w:rFonts w:eastAsia="Times New Roman"/>
                <w:b/>
                <w:bCs/>
                <w:color w:val="000000"/>
                <w:sz w:val="24"/>
                <w:szCs w:val="24"/>
                <w:lang w:eastAsia="ru-RU"/>
              </w:rPr>
            </w:pPr>
          </w:p>
        </w:tc>
        <w:tc>
          <w:tcPr>
            <w:tcW w:w="1522" w:type="dxa"/>
            <w:tcBorders>
              <w:top w:val="nil"/>
              <w:left w:val="nil"/>
              <w:bottom w:val="single" w:sz="4" w:space="0" w:color="auto"/>
              <w:right w:val="single" w:sz="4" w:space="0" w:color="auto"/>
            </w:tcBorders>
            <w:shd w:val="clear" w:color="auto" w:fill="auto"/>
            <w:noWrap/>
            <w:vAlign w:val="center"/>
          </w:tcPr>
          <w:p w:rsidR="00FC2B06" w:rsidRPr="003F79F3" w:rsidRDefault="00FC2B06" w:rsidP="004D7CCF">
            <w:pPr>
              <w:spacing w:before="0"/>
              <w:jc w:val="right"/>
              <w:rPr>
                <w:rFonts w:eastAsia="Times New Roman"/>
                <w:b/>
                <w:bCs/>
                <w:color w:val="000000"/>
                <w:sz w:val="24"/>
                <w:szCs w:val="24"/>
                <w:lang w:eastAsia="ru-RU"/>
              </w:rPr>
            </w:pPr>
          </w:p>
        </w:tc>
      </w:tr>
      <w:tr w:rsidR="00FC2B06" w:rsidRPr="003F79F3" w:rsidTr="00FC2B06">
        <w:trPr>
          <w:trHeight w:val="315"/>
        </w:trPr>
        <w:tc>
          <w:tcPr>
            <w:tcW w:w="453" w:type="dxa"/>
            <w:tcBorders>
              <w:top w:val="nil"/>
              <w:left w:val="single" w:sz="4" w:space="0" w:color="auto"/>
              <w:bottom w:val="single" w:sz="4" w:space="0" w:color="auto"/>
              <w:right w:val="single" w:sz="4" w:space="0" w:color="auto"/>
            </w:tcBorders>
            <w:shd w:val="clear" w:color="auto" w:fill="auto"/>
            <w:noWrap/>
            <w:vAlign w:val="bottom"/>
            <w:hideMark/>
          </w:tcPr>
          <w:p w:rsidR="00FC2B06" w:rsidRPr="003F79F3" w:rsidRDefault="00FC2B06" w:rsidP="004D7CCF">
            <w:pPr>
              <w:spacing w:before="0"/>
              <w:jc w:val="left"/>
              <w:rPr>
                <w:rFonts w:eastAsia="Times New Roman"/>
                <w:color w:val="000000"/>
                <w:sz w:val="22"/>
                <w:szCs w:val="22"/>
                <w:lang w:eastAsia="ru-RU"/>
              </w:rPr>
            </w:pPr>
            <w:r w:rsidRPr="003F79F3">
              <w:rPr>
                <w:rFonts w:eastAsia="Times New Roman"/>
                <w:color w:val="000000"/>
                <w:sz w:val="22"/>
                <w:szCs w:val="22"/>
                <w:lang w:eastAsia="ru-RU"/>
              </w:rPr>
              <w:t> </w:t>
            </w:r>
          </w:p>
        </w:tc>
        <w:tc>
          <w:tcPr>
            <w:tcW w:w="4225" w:type="dxa"/>
            <w:tcBorders>
              <w:top w:val="nil"/>
              <w:left w:val="nil"/>
              <w:bottom w:val="single" w:sz="4" w:space="0" w:color="auto"/>
              <w:right w:val="single" w:sz="4" w:space="0" w:color="auto"/>
            </w:tcBorders>
            <w:shd w:val="clear" w:color="auto" w:fill="auto"/>
            <w:noWrap/>
            <w:vAlign w:val="bottom"/>
            <w:hideMark/>
          </w:tcPr>
          <w:p w:rsidR="00FC2B06" w:rsidRPr="003F79F3" w:rsidRDefault="00FC2B06" w:rsidP="004D7CCF">
            <w:pPr>
              <w:spacing w:before="0"/>
              <w:jc w:val="right"/>
              <w:rPr>
                <w:rFonts w:eastAsia="Times New Roman"/>
                <w:b/>
                <w:bCs/>
                <w:color w:val="000000"/>
                <w:sz w:val="22"/>
                <w:szCs w:val="22"/>
                <w:lang w:eastAsia="ru-RU"/>
              </w:rPr>
            </w:pPr>
            <w:r w:rsidRPr="003F79F3">
              <w:rPr>
                <w:rFonts w:eastAsia="Times New Roman"/>
                <w:b/>
                <w:bCs/>
                <w:color w:val="000000"/>
                <w:sz w:val="22"/>
                <w:szCs w:val="22"/>
                <w:lang w:eastAsia="ru-RU"/>
              </w:rPr>
              <w:t>Итого</w:t>
            </w:r>
          </w:p>
        </w:tc>
        <w:tc>
          <w:tcPr>
            <w:tcW w:w="1656"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center"/>
              <w:rPr>
                <w:rFonts w:eastAsia="Times New Roman"/>
                <w:color w:val="000000"/>
                <w:sz w:val="22"/>
                <w:szCs w:val="22"/>
                <w:lang w:eastAsia="ru-RU"/>
              </w:rPr>
            </w:pPr>
            <w:r w:rsidRPr="003F79F3">
              <w:rPr>
                <w:rFonts w:eastAsia="Times New Roman"/>
                <w:color w:val="000000"/>
                <w:sz w:val="22"/>
                <w:szCs w:val="22"/>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center"/>
              <w:rPr>
                <w:rFonts w:eastAsia="Times New Roman"/>
                <w:color w:val="000000"/>
                <w:sz w:val="22"/>
                <w:szCs w:val="22"/>
                <w:lang w:eastAsia="ru-RU"/>
              </w:rPr>
            </w:pPr>
            <w:r w:rsidRPr="003F79F3">
              <w:rPr>
                <w:rFonts w:eastAsia="Times New Roman"/>
                <w:color w:val="000000"/>
                <w:sz w:val="22"/>
                <w:szCs w:val="22"/>
                <w:lang w:eastAsia="ru-RU"/>
              </w:rPr>
              <w:t> </w:t>
            </w:r>
          </w:p>
        </w:tc>
        <w:tc>
          <w:tcPr>
            <w:tcW w:w="683" w:type="dxa"/>
            <w:tcBorders>
              <w:top w:val="nil"/>
              <w:left w:val="nil"/>
              <w:bottom w:val="single" w:sz="4" w:space="0" w:color="auto"/>
              <w:right w:val="single" w:sz="4" w:space="0" w:color="auto"/>
            </w:tcBorders>
            <w:shd w:val="clear" w:color="auto" w:fill="auto"/>
            <w:noWrap/>
            <w:vAlign w:val="bottom"/>
            <w:hideMark/>
          </w:tcPr>
          <w:p w:rsidR="00FC2B06" w:rsidRPr="003F79F3" w:rsidRDefault="00FC2B06" w:rsidP="004D7CCF">
            <w:pPr>
              <w:spacing w:before="0"/>
              <w:jc w:val="left"/>
              <w:rPr>
                <w:rFonts w:eastAsia="Times New Roman"/>
                <w:b/>
                <w:bCs/>
                <w:color w:val="000000"/>
                <w:sz w:val="24"/>
                <w:szCs w:val="24"/>
                <w:lang w:eastAsia="ru-RU"/>
              </w:rPr>
            </w:pPr>
            <w:r w:rsidRPr="003F79F3">
              <w:rPr>
                <w:rFonts w:eastAsia="Times New Roman"/>
                <w:b/>
                <w:bCs/>
                <w:color w:val="000000"/>
                <w:sz w:val="24"/>
                <w:szCs w:val="24"/>
                <w:lang w:eastAsia="ru-RU"/>
              </w:rPr>
              <w:t> </w:t>
            </w:r>
          </w:p>
        </w:tc>
        <w:tc>
          <w:tcPr>
            <w:tcW w:w="1654" w:type="dxa"/>
            <w:tcBorders>
              <w:top w:val="nil"/>
              <w:left w:val="nil"/>
              <w:bottom w:val="single" w:sz="4" w:space="0" w:color="auto"/>
              <w:right w:val="single" w:sz="4" w:space="0" w:color="auto"/>
            </w:tcBorders>
            <w:shd w:val="clear" w:color="auto" w:fill="auto"/>
            <w:noWrap/>
            <w:vAlign w:val="bottom"/>
          </w:tcPr>
          <w:p w:rsidR="00FC2B06" w:rsidRPr="003F79F3" w:rsidRDefault="00FC2B06" w:rsidP="004D7CCF">
            <w:pPr>
              <w:spacing w:before="0"/>
              <w:jc w:val="right"/>
              <w:rPr>
                <w:rFonts w:eastAsia="Times New Roman"/>
                <w:color w:val="000000"/>
                <w:sz w:val="22"/>
                <w:szCs w:val="22"/>
                <w:lang w:eastAsia="ru-RU"/>
              </w:rPr>
            </w:pPr>
          </w:p>
        </w:tc>
        <w:tc>
          <w:tcPr>
            <w:tcW w:w="1522" w:type="dxa"/>
            <w:tcBorders>
              <w:top w:val="nil"/>
              <w:left w:val="nil"/>
              <w:bottom w:val="single" w:sz="4" w:space="0" w:color="auto"/>
              <w:right w:val="single" w:sz="4" w:space="0" w:color="auto"/>
            </w:tcBorders>
            <w:shd w:val="clear" w:color="auto" w:fill="auto"/>
            <w:noWrap/>
            <w:vAlign w:val="bottom"/>
          </w:tcPr>
          <w:p w:rsidR="00FC2B06" w:rsidRPr="003F79F3" w:rsidRDefault="00FC2B06" w:rsidP="004D7CCF">
            <w:pPr>
              <w:spacing w:before="0"/>
              <w:jc w:val="right"/>
              <w:rPr>
                <w:rFonts w:eastAsia="Times New Roman"/>
                <w:b/>
                <w:bCs/>
                <w:color w:val="000000"/>
                <w:sz w:val="24"/>
                <w:szCs w:val="24"/>
                <w:lang w:eastAsia="ru-RU"/>
              </w:rPr>
            </w:pPr>
          </w:p>
        </w:tc>
      </w:tr>
      <w:tr w:rsidR="00FC2B06" w:rsidRPr="003F79F3" w:rsidTr="00FC2B06">
        <w:trPr>
          <w:trHeight w:val="315"/>
        </w:trPr>
        <w:tc>
          <w:tcPr>
            <w:tcW w:w="453" w:type="dxa"/>
            <w:tcBorders>
              <w:top w:val="nil"/>
              <w:left w:val="single" w:sz="4" w:space="0" w:color="auto"/>
              <w:bottom w:val="single" w:sz="4" w:space="0" w:color="auto"/>
              <w:right w:val="single" w:sz="4" w:space="0" w:color="auto"/>
            </w:tcBorders>
            <w:shd w:val="clear" w:color="auto" w:fill="auto"/>
            <w:noWrap/>
            <w:vAlign w:val="center"/>
            <w:hideMark/>
          </w:tcPr>
          <w:p w:rsidR="00FC2B06" w:rsidRPr="003F79F3" w:rsidRDefault="00FC2B06" w:rsidP="004D7CCF">
            <w:pPr>
              <w:spacing w:before="0"/>
              <w:jc w:val="center"/>
              <w:rPr>
                <w:rFonts w:eastAsia="Times New Roman"/>
                <w:color w:val="000000"/>
                <w:sz w:val="24"/>
                <w:szCs w:val="24"/>
                <w:lang w:eastAsia="ru-RU"/>
              </w:rPr>
            </w:pPr>
            <w:r w:rsidRPr="003F79F3">
              <w:rPr>
                <w:rFonts w:eastAsia="Times New Roman"/>
                <w:color w:val="000000"/>
                <w:sz w:val="24"/>
                <w:szCs w:val="24"/>
                <w:lang w:eastAsia="ru-RU"/>
              </w:rPr>
              <w:t> </w:t>
            </w:r>
          </w:p>
        </w:tc>
        <w:tc>
          <w:tcPr>
            <w:tcW w:w="4225" w:type="dxa"/>
            <w:tcBorders>
              <w:top w:val="nil"/>
              <w:left w:val="nil"/>
              <w:bottom w:val="single" w:sz="4" w:space="0" w:color="auto"/>
              <w:right w:val="single" w:sz="4" w:space="0" w:color="auto"/>
            </w:tcBorders>
            <w:shd w:val="clear" w:color="auto" w:fill="auto"/>
            <w:noWrap/>
            <w:vAlign w:val="center"/>
            <w:hideMark/>
          </w:tcPr>
          <w:p w:rsidR="00FC2B06" w:rsidRPr="003F79F3" w:rsidRDefault="00FC2B06" w:rsidP="004D7CCF">
            <w:pPr>
              <w:spacing w:before="0"/>
              <w:jc w:val="right"/>
              <w:rPr>
                <w:rFonts w:eastAsia="Times New Roman"/>
                <w:b/>
                <w:bCs/>
                <w:color w:val="000000"/>
                <w:sz w:val="24"/>
                <w:szCs w:val="24"/>
                <w:lang w:eastAsia="ru-RU"/>
              </w:rPr>
            </w:pPr>
            <w:r w:rsidRPr="003F79F3">
              <w:rPr>
                <w:rFonts w:eastAsia="Times New Roman"/>
                <w:b/>
                <w:bCs/>
                <w:color w:val="000000"/>
                <w:sz w:val="24"/>
                <w:szCs w:val="24"/>
                <w:lang w:eastAsia="ru-RU"/>
              </w:rPr>
              <w:t>В том числе НДС</w:t>
            </w:r>
          </w:p>
        </w:tc>
        <w:tc>
          <w:tcPr>
            <w:tcW w:w="1656"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center"/>
              <w:rPr>
                <w:rFonts w:eastAsia="Times New Roman"/>
                <w:color w:val="000000"/>
                <w:sz w:val="24"/>
                <w:szCs w:val="24"/>
                <w:lang w:eastAsia="ru-RU"/>
              </w:rPr>
            </w:pPr>
            <w:r w:rsidRPr="003F79F3">
              <w:rPr>
                <w:rFonts w:eastAsia="Times New Roman"/>
                <w:color w:val="000000"/>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center"/>
              <w:rPr>
                <w:rFonts w:eastAsia="Times New Roman"/>
                <w:color w:val="000000"/>
                <w:sz w:val="24"/>
                <w:szCs w:val="24"/>
                <w:lang w:eastAsia="ru-RU"/>
              </w:rPr>
            </w:pPr>
            <w:r w:rsidRPr="003F79F3">
              <w:rPr>
                <w:rFonts w:eastAsia="Times New Roman"/>
                <w:color w:val="000000"/>
                <w:sz w:val="24"/>
                <w:szCs w:val="24"/>
                <w:lang w:eastAsia="ru-RU"/>
              </w:rPr>
              <w:t> </w:t>
            </w:r>
          </w:p>
        </w:tc>
        <w:tc>
          <w:tcPr>
            <w:tcW w:w="683" w:type="dxa"/>
            <w:tcBorders>
              <w:top w:val="nil"/>
              <w:left w:val="nil"/>
              <w:bottom w:val="single" w:sz="4" w:space="0" w:color="auto"/>
              <w:right w:val="single" w:sz="4" w:space="0" w:color="auto"/>
            </w:tcBorders>
            <w:shd w:val="clear" w:color="auto" w:fill="auto"/>
            <w:noWrap/>
            <w:vAlign w:val="center"/>
            <w:hideMark/>
          </w:tcPr>
          <w:p w:rsidR="00FC2B06" w:rsidRPr="003F79F3" w:rsidRDefault="00FC2B06" w:rsidP="004D7CCF">
            <w:pPr>
              <w:spacing w:before="0"/>
              <w:jc w:val="center"/>
              <w:rPr>
                <w:rFonts w:eastAsia="Times New Roman"/>
                <w:color w:val="000000"/>
                <w:sz w:val="24"/>
                <w:szCs w:val="24"/>
                <w:lang w:eastAsia="ru-RU"/>
              </w:rPr>
            </w:pPr>
            <w:r w:rsidRPr="003F79F3">
              <w:rPr>
                <w:rFonts w:eastAsia="Times New Roman"/>
                <w:color w:val="000000"/>
                <w:sz w:val="24"/>
                <w:szCs w:val="24"/>
                <w:lang w:eastAsia="ru-RU"/>
              </w:rPr>
              <w:t> </w:t>
            </w:r>
          </w:p>
        </w:tc>
        <w:tc>
          <w:tcPr>
            <w:tcW w:w="1654" w:type="dxa"/>
            <w:tcBorders>
              <w:top w:val="nil"/>
              <w:left w:val="nil"/>
              <w:bottom w:val="single" w:sz="4" w:space="0" w:color="auto"/>
              <w:right w:val="single" w:sz="4" w:space="0" w:color="auto"/>
            </w:tcBorders>
            <w:shd w:val="clear" w:color="auto" w:fill="auto"/>
            <w:noWrap/>
            <w:vAlign w:val="center"/>
          </w:tcPr>
          <w:p w:rsidR="00FC2B06" w:rsidRPr="003F79F3" w:rsidRDefault="00FC2B06" w:rsidP="004D7CCF">
            <w:pPr>
              <w:spacing w:before="0"/>
              <w:jc w:val="right"/>
              <w:rPr>
                <w:rFonts w:eastAsia="Times New Roman"/>
                <w:color w:val="000000"/>
                <w:sz w:val="24"/>
                <w:szCs w:val="24"/>
                <w:lang w:eastAsia="ru-RU"/>
              </w:rPr>
            </w:pPr>
          </w:p>
        </w:tc>
        <w:tc>
          <w:tcPr>
            <w:tcW w:w="1522" w:type="dxa"/>
            <w:tcBorders>
              <w:top w:val="nil"/>
              <w:left w:val="nil"/>
              <w:bottom w:val="single" w:sz="4" w:space="0" w:color="auto"/>
              <w:right w:val="single" w:sz="4" w:space="0" w:color="auto"/>
            </w:tcBorders>
            <w:shd w:val="clear" w:color="auto" w:fill="auto"/>
            <w:noWrap/>
            <w:vAlign w:val="bottom"/>
          </w:tcPr>
          <w:p w:rsidR="00FC2B06" w:rsidRPr="003F79F3" w:rsidRDefault="00FC2B06" w:rsidP="004D7CCF">
            <w:pPr>
              <w:spacing w:before="0"/>
              <w:jc w:val="right"/>
              <w:rPr>
                <w:rFonts w:eastAsia="Times New Roman"/>
                <w:b/>
                <w:bCs/>
                <w:color w:val="000000"/>
                <w:sz w:val="24"/>
                <w:szCs w:val="24"/>
                <w:lang w:eastAsia="ru-RU"/>
              </w:rPr>
            </w:pPr>
          </w:p>
        </w:tc>
      </w:tr>
    </w:tbl>
    <w:p w:rsidR="0096532F" w:rsidRDefault="0096532F" w:rsidP="00EF70FD"/>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CE07CB">
      <w:pPr>
        <w:spacing w:line="276" w:lineRule="auto"/>
        <w:contextualSpacing/>
        <w:jc w:val="center"/>
        <w:rPr>
          <w:b/>
        </w:rPr>
      </w:pPr>
      <w:r w:rsidRPr="007230B5">
        <w:rPr>
          <w:b/>
        </w:rPr>
        <w:lastRenderedPageBreak/>
        <w:t>Техническое задание н</w:t>
      </w:r>
      <w:r w:rsidRPr="00845781">
        <w:rPr>
          <w:b/>
        </w:rPr>
        <w:t xml:space="preserve">а </w:t>
      </w:r>
      <w:r>
        <w:rPr>
          <w:b/>
        </w:rPr>
        <w:t xml:space="preserve">поставку </w:t>
      </w:r>
      <w:r w:rsidRPr="00AC039B">
        <w:rPr>
          <w:b/>
          <w:bCs/>
          <w:iCs/>
        </w:rPr>
        <w:t>нейтрального оборудования для</w:t>
      </w:r>
      <w:r w:rsidRPr="00E434C9">
        <w:rPr>
          <w:b/>
          <w:bCs/>
          <w:iCs/>
        </w:rPr>
        <w:t xml:space="preserve"> АН ДОО "</w:t>
      </w:r>
      <w:proofErr w:type="spellStart"/>
      <w:r w:rsidRPr="00E434C9">
        <w:rPr>
          <w:b/>
          <w:bCs/>
          <w:iCs/>
        </w:rPr>
        <w:t>Алмазик</w:t>
      </w:r>
      <w:proofErr w:type="spellEnd"/>
      <w:r w:rsidRPr="00E434C9">
        <w:rPr>
          <w:b/>
          <w:bCs/>
          <w:iCs/>
        </w:rPr>
        <w:t>"</w:t>
      </w:r>
      <w:r>
        <w:rPr>
          <w:b/>
        </w:rPr>
        <w:t>.</w:t>
      </w:r>
    </w:p>
    <w:p w:rsidR="00FC2B06" w:rsidRPr="00FB754F" w:rsidRDefault="00FC2B06" w:rsidP="00FC2B06">
      <w:pPr>
        <w:spacing w:before="0"/>
        <w:ind w:firstLine="459"/>
        <w:jc w:val="left"/>
        <w:rPr>
          <w:rFonts w:eastAsia="Times New Roman"/>
          <w:b/>
          <w:color w:val="000000"/>
          <w:sz w:val="24"/>
          <w:szCs w:val="24"/>
          <w:lang w:eastAsia="ru-RU"/>
        </w:rPr>
      </w:pPr>
      <w:r w:rsidRPr="00FB754F">
        <w:rPr>
          <w:rFonts w:eastAsia="Times New Roman"/>
          <w:b/>
          <w:color w:val="000000"/>
          <w:sz w:val="24"/>
          <w:szCs w:val="24"/>
          <w:lang w:eastAsia="ru-RU"/>
        </w:rPr>
        <w:t>1.Общие положение</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1.1 Настоящее техническое задание определяет перечень, технические характеристики, порядок и сроки поставки нейтрального оборудования для АН ДОО «</w:t>
      </w:r>
      <w:proofErr w:type="spellStart"/>
      <w:r w:rsidRPr="00FB754F">
        <w:rPr>
          <w:rFonts w:eastAsia="Times New Roman"/>
          <w:color w:val="000000"/>
          <w:sz w:val="24"/>
          <w:szCs w:val="24"/>
          <w:lang w:eastAsia="ru-RU"/>
        </w:rPr>
        <w:t>Алмазик</w:t>
      </w:r>
      <w:proofErr w:type="spellEnd"/>
      <w:r w:rsidRPr="00FB754F">
        <w:rPr>
          <w:rFonts w:eastAsia="Times New Roman"/>
          <w:color w:val="000000"/>
          <w:sz w:val="24"/>
          <w:szCs w:val="24"/>
          <w:lang w:eastAsia="ru-RU"/>
        </w:rPr>
        <w:t>» (далее – Покупатель), а также требование к качеству поставляемого товара.</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1.2 Поставка товара включает в себя:</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1.2.1 Приобретение Товара (Товар должен быть новым, ранее не использованным).</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1.2.2 Доставка Товара осуществляется в адрес Заказчика силами и средствами Поставщика. Погрузочно-разгрузочные работы осуществляются силами и средствами Поставщика.</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1.2.3 Товар должен быть упакован в неповрежденную заводскую упаковку, предохраняющую Товар от повреждений при транспортировке, погрузке-разгрузке и хранении.</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1.2.4 Товар поставляется в соответствии с товарной маркировкой и в заводской упаковке, в комплекте с сопроводительными документами на Товар, в частности, но не исключая, сертификаты на Товар, а также иные документы, предусмотренные законодательством РФ.</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1.2.5 Срок гарантии качества на Товар должен быть не менее срока, установленного производителем. В случае, если производитель не установил срок гарантии качества Товара, то поставщик предоставляет свои гарантийные обязательства на ремонт и обслуживание сроком не менее 1 (одного) года с момента подписания уполномоченными представителями Сторон Акта приемки-передачи товара. Гарантийные качества подтверждаются Поставщиком путем выдачи Заказчику гарантийного талона (сертификата) или проставлением соответствующей записи на маркировочном ярлыке поставленного Товара.</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1.2.6. В заявке участника должны быть указаны товарные знаки всего предлагаемого к поставке товара, за исключением случаев отсутствия у поставляемых товаров марки и модели. Техническая документация должна быть написана на русском языке. Недопустимо предоставление технической документации и руководства пользователя в виде ксерокопий</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1.2.7 Ремонт в гарантийный период осуществляется силами и за счет средств Поставщика</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1.2.8 Товар должен поставляться в полном соответствии с наименованием в Таблице №1, №2 настоящего Технического задания. Если в качестве поставляемого Товара предлагается эквивалент, то необходимо предоставить обоснования полного соответствия или улучшения техническим характеристикам товара, функциональным характеристикам (потребительским свойствам) товара, к размерам и параметрам эквивалентного Товара требуемому.</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1.3   Соответствие Товара требованиям безопасности подлежит обязательному подтверждению в порядке, предусмотренном законодательством Российской Федерации. Соответствие качества и безопасности Товара должно быть подтверждено следующими документами:</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 сертификатом соответствия и/или декларацией о соответствии (в случае если в отношении данной группы товаров установлено требование об обязательном подтверждении);</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 свидетельством о государственной регистрации (при необходимости);</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 сертификатом (паспортом) качества производителя (изготовителя) Товара.</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Товар должен быть разрешен к применению на территории Российской Федерации.</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 xml:space="preserve">Упаковка Товара должна соответствовать нормативной правовой документации на продукцию, на конкретные виды (типы) тары и упаковки, а также соответствовать требованиям и обеспечить сохранность Товара при погрузке, разгрузке, транспортировке и хранении (Решение Комиссии Таможенного союза от 16.08.2011 № 769 «О принятии технического регламента Таможенного союза «О безопасности упаковки», Приказ </w:t>
      </w:r>
      <w:proofErr w:type="spellStart"/>
      <w:r w:rsidRPr="00FB754F">
        <w:rPr>
          <w:rFonts w:eastAsia="Times New Roman"/>
          <w:color w:val="000000"/>
          <w:sz w:val="24"/>
          <w:szCs w:val="24"/>
          <w:lang w:eastAsia="ru-RU"/>
        </w:rPr>
        <w:t>Росстандарта</w:t>
      </w:r>
      <w:proofErr w:type="spellEnd"/>
      <w:r w:rsidRPr="00FB754F">
        <w:rPr>
          <w:rFonts w:eastAsia="Times New Roman"/>
          <w:color w:val="000000"/>
          <w:sz w:val="24"/>
          <w:szCs w:val="24"/>
          <w:lang w:eastAsia="ru-RU"/>
        </w:rPr>
        <w:t xml:space="preserve"> от 05.09.2014 № 1004-ст Межгосударственный стандарт. Упаковка.</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Термины и определения, Постановление Госстандарта СССР от 12.12.1989 № 3683 Межгосударственный стандарт. Система стандартов безопасности труда).</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 xml:space="preserve">В сопроводительной документации на Товар, на этикетке, маркировкой или иным способом должны быть указаны специальные правила по хранению, транспортировке и утилизации Товара.  </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lastRenderedPageBreak/>
        <w:t>1.4 Адрес поставки: г. Мирный Саха (Якутия) ул. 50 лет Октября, район метеостанции, склад АН ДОО «</w:t>
      </w:r>
      <w:proofErr w:type="spellStart"/>
      <w:r w:rsidRPr="00FB754F">
        <w:rPr>
          <w:rFonts w:eastAsia="Times New Roman"/>
          <w:color w:val="000000"/>
          <w:sz w:val="24"/>
          <w:szCs w:val="24"/>
          <w:lang w:eastAsia="ru-RU"/>
        </w:rPr>
        <w:t>Алмазик</w:t>
      </w:r>
      <w:proofErr w:type="spellEnd"/>
      <w:r w:rsidRPr="00FB754F">
        <w:rPr>
          <w:rFonts w:eastAsia="Times New Roman"/>
          <w:color w:val="000000"/>
          <w:sz w:val="24"/>
          <w:szCs w:val="24"/>
          <w:lang w:eastAsia="ru-RU"/>
        </w:rPr>
        <w:t>»</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1.5 Срок поставки: одной</w:t>
      </w:r>
      <w:r>
        <w:rPr>
          <w:rFonts w:eastAsia="Times New Roman"/>
          <w:color w:val="000000"/>
          <w:sz w:val="24"/>
          <w:szCs w:val="24"/>
          <w:lang w:eastAsia="ru-RU"/>
        </w:rPr>
        <w:t xml:space="preserve"> поставкой в полном объеме до 20.12</w:t>
      </w:r>
      <w:r w:rsidRPr="00FB754F">
        <w:rPr>
          <w:rFonts w:eastAsia="Times New Roman"/>
          <w:color w:val="000000"/>
          <w:sz w:val="24"/>
          <w:szCs w:val="24"/>
          <w:lang w:eastAsia="ru-RU"/>
        </w:rPr>
        <w:t>.2020г.</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1.6 Нейтральное оборудование должно быть выполнено из нержавеющей стали.</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 xml:space="preserve">    Толщина стали: Стеллажи (полки – не менее 0,8 мм, стойки – не менее 1,5 мм); </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 xml:space="preserve">                                Столы (Столешница – не менее 0,8 мм, каркас – не менее 1,5 мм);</w:t>
      </w:r>
    </w:p>
    <w:p w:rsidR="00FC2B06" w:rsidRPr="00FB754F" w:rsidRDefault="00FC2B06" w:rsidP="00FC2B06">
      <w:pPr>
        <w:spacing w:before="0"/>
        <w:ind w:firstLine="459"/>
        <w:rPr>
          <w:rFonts w:eastAsia="Times New Roman"/>
          <w:color w:val="000000"/>
          <w:sz w:val="24"/>
          <w:szCs w:val="24"/>
          <w:lang w:eastAsia="ru-RU"/>
        </w:rPr>
      </w:pPr>
    </w:p>
    <w:p w:rsidR="00FC2B06" w:rsidRPr="00FB754F" w:rsidRDefault="00FC2B06" w:rsidP="00FC2B06">
      <w:pPr>
        <w:spacing w:before="0"/>
        <w:ind w:firstLine="459"/>
        <w:rPr>
          <w:rFonts w:eastAsia="Times New Roman"/>
          <w:b/>
          <w:color w:val="000000"/>
          <w:sz w:val="24"/>
          <w:szCs w:val="24"/>
          <w:lang w:eastAsia="ru-RU"/>
        </w:rPr>
      </w:pPr>
      <w:r w:rsidRPr="00FB754F">
        <w:rPr>
          <w:rFonts w:eastAsia="Times New Roman"/>
          <w:b/>
          <w:color w:val="000000"/>
          <w:sz w:val="24"/>
          <w:szCs w:val="24"/>
          <w:lang w:eastAsia="ru-RU"/>
        </w:rPr>
        <w:t xml:space="preserve">2. Описание и техническое состояние Товара </w:t>
      </w:r>
    </w:p>
    <w:p w:rsidR="00FC2B06" w:rsidRPr="00FB754F" w:rsidRDefault="00FC2B06" w:rsidP="00FC2B06">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 xml:space="preserve"> 2.1 Описание и техническое состояние Товара указаны в Таблице №1. </w:t>
      </w:r>
    </w:p>
    <w:p w:rsidR="00FC2B06" w:rsidRPr="00B66686" w:rsidRDefault="00FC2B06" w:rsidP="00FC2B06">
      <w:pPr>
        <w:pStyle w:val="ac"/>
        <w:spacing w:before="0"/>
        <w:ind w:left="819"/>
        <w:jc w:val="right"/>
        <w:rPr>
          <w:rFonts w:eastAsia="Times New Roman"/>
          <w:b/>
          <w:color w:val="000000"/>
          <w:sz w:val="24"/>
          <w:szCs w:val="24"/>
          <w:lang w:eastAsia="ru-RU"/>
        </w:rPr>
      </w:pPr>
      <w:r>
        <w:rPr>
          <w:rFonts w:eastAsia="Times New Roman"/>
          <w:b/>
          <w:color w:val="000000"/>
          <w:sz w:val="24"/>
          <w:szCs w:val="24"/>
          <w:lang w:eastAsia="ru-RU"/>
        </w:rPr>
        <w:t>Таблица №1</w:t>
      </w:r>
    </w:p>
    <w:p w:rsidR="00FC2B06" w:rsidRDefault="00FC2B06" w:rsidP="00FC2B06">
      <w:pPr>
        <w:jc w:val="center"/>
        <w:rPr>
          <w:sz w:val="24"/>
        </w:rPr>
      </w:pPr>
    </w:p>
    <w:tbl>
      <w:tblPr>
        <w:tblW w:w="10059" w:type="dxa"/>
        <w:tblInd w:w="113" w:type="dxa"/>
        <w:tblLook w:val="04A0" w:firstRow="1" w:lastRow="0" w:firstColumn="1" w:lastColumn="0" w:noHBand="0" w:noVBand="1"/>
      </w:tblPr>
      <w:tblGrid>
        <w:gridCol w:w="465"/>
        <w:gridCol w:w="6618"/>
        <w:gridCol w:w="1656"/>
        <w:gridCol w:w="637"/>
        <w:gridCol w:w="683"/>
      </w:tblGrid>
      <w:tr w:rsidR="00FC2B06" w:rsidRPr="003F79F3" w:rsidTr="004D7CCF">
        <w:trPr>
          <w:trHeight w:val="1935"/>
        </w:trPr>
        <w:tc>
          <w:tcPr>
            <w:tcW w:w="4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w:t>
            </w:r>
          </w:p>
        </w:tc>
        <w:tc>
          <w:tcPr>
            <w:tcW w:w="6618" w:type="dxa"/>
            <w:tcBorders>
              <w:top w:val="single" w:sz="4" w:space="0" w:color="auto"/>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Наименование</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Размер</w:t>
            </w:r>
          </w:p>
        </w:tc>
        <w:tc>
          <w:tcPr>
            <w:tcW w:w="637" w:type="dxa"/>
            <w:tcBorders>
              <w:top w:val="single" w:sz="4" w:space="0" w:color="auto"/>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 xml:space="preserve">Ед. изм. </w:t>
            </w:r>
          </w:p>
        </w:tc>
        <w:tc>
          <w:tcPr>
            <w:tcW w:w="683" w:type="dxa"/>
            <w:tcBorders>
              <w:top w:val="single" w:sz="4" w:space="0" w:color="auto"/>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Кол-во</w:t>
            </w:r>
          </w:p>
        </w:tc>
      </w:tr>
      <w:tr w:rsidR="00FC2B06" w:rsidRPr="003F79F3" w:rsidTr="004D7CCF">
        <w:trPr>
          <w:trHeight w:val="285"/>
        </w:trPr>
        <w:tc>
          <w:tcPr>
            <w:tcW w:w="465" w:type="dxa"/>
            <w:tcBorders>
              <w:top w:val="nil"/>
              <w:left w:val="single" w:sz="4" w:space="0" w:color="auto"/>
              <w:bottom w:val="single" w:sz="4" w:space="0" w:color="auto"/>
              <w:right w:val="single" w:sz="4" w:space="0" w:color="auto"/>
            </w:tcBorders>
            <w:shd w:val="clear" w:color="auto" w:fill="auto"/>
            <w:vAlign w:val="center"/>
            <w:hideMark/>
          </w:tcPr>
          <w:p w:rsidR="00FC2B06" w:rsidRPr="003F79F3" w:rsidRDefault="00FC2B06" w:rsidP="004D7CCF">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1</w:t>
            </w:r>
          </w:p>
        </w:tc>
        <w:tc>
          <w:tcPr>
            <w:tcW w:w="6618"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2</w:t>
            </w:r>
          </w:p>
        </w:tc>
        <w:tc>
          <w:tcPr>
            <w:tcW w:w="1656"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3</w:t>
            </w:r>
          </w:p>
        </w:tc>
        <w:tc>
          <w:tcPr>
            <w:tcW w:w="637"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4</w:t>
            </w:r>
          </w:p>
        </w:tc>
        <w:tc>
          <w:tcPr>
            <w:tcW w:w="683"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6</w:t>
            </w:r>
          </w:p>
        </w:tc>
      </w:tr>
      <w:tr w:rsidR="00FC2B06" w:rsidRPr="003F79F3" w:rsidTr="004D7CCF">
        <w:trPr>
          <w:trHeight w:val="1530"/>
        </w:trPr>
        <w:tc>
          <w:tcPr>
            <w:tcW w:w="465" w:type="dxa"/>
            <w:tcBorders>
              <w:top w:val="nil"/>
              <w:left w:val="single" w:sz="4" w:space="0" w:color="auto"/>
              <w:bottom w:val="single" w:sz="4" w:space="0" w:color="auto"/>
              <w:right w:val="single" w:sz="4" w:space="0" w:color="auto"/>
            </w:tcBorders>
            <w:shd w:val="clear" w:color="auto" w:fill="auto"/>
            <w:vAlign w:val="center"/>
            <w:hideMark/>
          </w:tcPr>
          <w:p w:rsidR="00FC2B06" w:rsidRPr="003F79F3" w:rsidRDefault="00FC2B06" w:rsidP="004D7CCF">
            <w:pPr>
              <w:spacing w:before="0"/>
              <w:jc w:val="right"/>
              <w:rPr>
                <w:rFonts w:eastAsia="Times New Roman"/>
                <w:b/>
                <w:bCs/>
                <w:color w:val="000000"/>
                <w:sz w:val="22"/>
                <w:szCs w:val="22"/>
                <w:lang w:eastAsia="ru-RU"/>
              </w:rPr>
            </w:pPr>
            <w:r w:rsidRPr="003F79F3">
              <w:rPr>
                <w:rFonts w:eastAsia="Times New Roman"/>
                <w:b/>
                <w:bCs/>
                <w:color w:val="000000"/>
                <w:sz w:val="22"/>
                <w:szCs w:val="22"/>
                <w:lang w:eastAsia="ru-RU"/>
              </w:rPr>
              <w:t>1</w:t>
            </w:r>
          </w:p>
        </w:tc>
        <w:tc>
          <w:tcPr>
            <w:tcW w:w="6618"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color w:val="000000"/>
                <w:sz w:val="24"/>
                <w:szCs w:val="24"/>
                <w:lang w:eastAsia="ru-RU"/>
              </w:rPr>
            </w:pPr>
            <w:r w:rsidRPr="003F79F3">
              <w:rPr>
                <w:rFonts w:eastAsia="Times New Roman"/>
                <w:color w:val="000000"/>
                <w:sz w:val="24"/>
                <w:szCs w:val="24"/>
                <w:lang w:eastAsia="ru-RU"/>
              </w:rPr>
              <w:t>Ванна моечная двухсекционная (нерж.) моечное отделение цельнотянутое (AISI 304 0,7 мм), имеется отверстие под смеситель, закрытого типа (две двери купе, без задней стенки, каркас сварной тумба профильная 40*40 мм (AISI 304,430), ножки регулируются по высоте.</w:t>
            </w:r>
          </w:p>
        </w:tc>
        <w:tc>
          <w:tcPr>
            <w:tcW w:w="1656"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color w:val="000000"/>
                <w:sz w:val="24"/>
                <w:szCs w:val="24"/>
                <w:lang w:eastAsia="ru-RU"/>
              </w:rPr>
            </w:pPr>
            <w:r w:rsidRPr="003F79F3">
              <w:rPr>
                <w:rFonts w:eastAsia="Times New Roman"/>
                <w:color w:val="000000"/>
                <w:sz w:val="24"/>
                <w:szCs w:val="24"/>
                <w:lang w:eastAsia="ru-RU"/>
              </w:rPr>
              <w:t>1000х600х850</w:t>
            </w:r>
          </w:p>
        </w:tc>
        <w:tc>
          <w:tcPr>
            <w:tcW w:w="637"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color w:val="000000"/>
                <w:sz w:val="24"/>
                <w:szCs w:val="24"/>
                <w:lang w:eastAsia="ru-RU"/>
              </w:rPr>
            </w:pPr>
            <w:proofErr w:type="spellStart"/>
            <w:r w:rsidRPr="003F79F3">
              <w:rPr>
                <w:rFonts w:eastAsia="Times New Roman"/>
                <w:color w:val="000000"/>
                <w:sz w:val="24"/>
                <w:szCs w:val="24"/>
                <w:lang w:eastAsia="ru-RU"/>
              </w:rPr>
              <w:t>шт</w:t>
            </w:r>
            <w:proofErr w:type="spellEnd"/>
          </w:p>
        </w:tc>
        <w:tc>
          <w:tcPr>
            <w:tcW w:w="683" w:type="dxa"/>
            <w:tcBorders>
              <w:top w:val="nil"/>
              <w:left w:val="nil"/>
              <w:bottom w:val="nil"/>
              <w:right w:val="single" w:sz="4" w:space="0" w:color="auto"/>
            </w:tcBorders>
            <w:shd w:val="clear" w:color="auto" w:fill="auto"/>
            <w:vAlign w:val="center"/>
            <w:hideMark/>
          </w:tcPr>
          <w:p w:rsidR="00FC2B06" w:rsidRPr="003F79F3" w:rsidRDefault="00FC2B06" w:rsidP="004D7CCF">
            <w:pPr>
              <w:spacing w:before="0"/>
              <w:jc w:val="right"/>
              <w:rPr>
                <w:rFonts w:eastAsia="Times New Roman"/>
                <w:color w:val="000000"/>
                <w:sz w:val="22"/>
                <w:szCs w:val="22"/>
                <w:lang w:eastAsia="ru-RU"/>
              </w:rPr>
            </w:pPr>
            <w:r w:rsidRPr="003F79F3">
              <w:rPr>
                <w:rFonts w:eastAsia="Times New Roman"/>
                <w:color w:val="000000"/>
                <w:sz w:val="22"/>
                <w:szCs w:val="22"/>
                <w:lang w:eastAsia="ru-RU"/>
              </w:rPr>
              <w:t>12</w:t>
            </w:r>
          </w:p>
        </w:tc>
      </w:tr>
      <w:tr w:rsidR="00FC2B06" w:rsidRPr="003F79F3" w:rsidTr="004D7CCF">
        <w:trPr>
          <w:trHeight w:val="1080"/>
        </w:trPr>
        <w:tc>
          <w:tcPr>
            <w:tcW w:w="465" w:type="dxa"/>
            <w:tcBorders>
              <w:top w:val="nil"/>
              <w:left w:val="single" w:sz="4" w:space="0" w:color="auto"/>
              <w:bottom w:val="single" w:sz="4" w:space="0" w:color="auto"/>
              <w:right w:val="single" w:sz="4" w:space="0" w:color="auto"/>
            </w:tcBorders>
            <w:shd w:val="clear" w:color="auto" w:fill="auto"/>
            <w:vAlign w:val="center"/>
            <w:hideMark/>
          </w:tcPr>
          <w:p w:rsidR="00FC2B06" w:rsidRPr="003F79F3" w:rsidRDefault="00FC2B06" w:rsidP="004D7CCF">
            <w:pPr>
              <w:spacing w:before="0"/>
              <w:jc w:val="right"/>
              <w:rPr>
                <w:rFonts w:eastAsia="Times New Roman"/>
                <w:b/>
                <w:bCs/>
                <w:color w:val="000000"/>
                <w:sz w:val="22"/>
                <w:szCs w:val="22"/>
                <w:lang w:eastAsia="ru-RU"/>
              </w:rPr>
            </w:pPr>
            <w:r w:rsidRPr="003F79F3">
              <w:rPr>
                <w:rFonts w:eastAsia="Times New Roman"/>
                <w:b/>
                <w:bCs/>
                <w:color w:val="000000"/>
                <w:sz w:val="22"/>
                <w:szCs w:val="22"/>
                <w:lang w:eastAsia="ru-RU"/>
              </w:rPr>
              <w:t>2</w:t>
            </w:r>
          </w:p>
        </w:tc>
        <w:tc>
          <w:tcPr>
            <w:tcW w:w="6618"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color w:val="000000"/>
                <w:sz w:val="24"/>
                <w:szCs w:val="24"/>
                <w:lang w:eastAsia="ru-RU"/>
              </w:rPr>
            </w:pPr>
            <w:r w:rsidRPr="003F79F3">
              <w:rPr>
                <w:rFonts w:eastAsia="Times New Roman"/>
                <w:color w:val="000000"/>
                <w:sz w:val="24"/>
                <w:szCs w:val="24"/>
                <w:lang w:eastAsia="ru-RU"/>
              </w:rPr>
              <w:t>Стол тумба нерж. сталь AISI 430 0,8 мм, двери купе, промежуточная полка, каркас сварной- труба профильная 40*40 мм (AISI 304, 430). Ножки регулируются по высоте.</w:t>
            </w:r>
          </w:p>
        </w:tc>
        <w:tc>
          <w:tcPr>
            <w:tcW w:w="1656"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color w:val="000000"/>
                <w:sz w:val="24"/>
                <w:szCs w:val="24"/>
                <w:lang w:eastAsia="ru-RU"/>
              </w:rPr>
            </w:pPr>
            <w:r w:rsidRPr="003F79F3">
              <w:rPr>
                <w:rFonts w:eastAsia="Times New Roman"/>
                <w:color w:val="000000"/>
                <w:sz w:val="24"/>
                <w:szCs w:val="24"/>
                <w:lang w:eastAsia="ru-RU"/>
              </w:rPr>
              <w:t>1000х600х850</w:t>
            </w:r>
          </w:p>
        </w:tc>
        <w:tc>
          <w:tcPr>
            <w:tcW w:w="637"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color w:val="000000"/>
                <w:sz w:val="24"/>
                <w:szCs w:val="24"/>
                <w:lang w:eastAsia="ru-RU"/>
              </w:rPr>
            </w:pPr>
            <w:proofErr w:type="spellStart"/>
            <w:r w:rsidRPr="003F79F3">
              <w:rPr>
                <w:rFonts w:eastAsia="Times New Roman"/>
                <w:color w:val="000000"/>
                <w:sz w:val="24"/>
                <w:szCs w:val="24"/>
                <w:lang w:eastAsia="ru-RU"/>
              </w:rPr>
              <w:t>шт</w:t>
            </w:r>
            <w:proofErr w:type="spellEnd"/>
          </w:p>
        </w:tc>
        <w:tc>
          <w:tcPr>
            <w:tcW w:w="683" w:type="dxa"/>
            <w:tcBorders>
              <w:top w:val="single" w:sz="4" w:space="0" w:color="auto"/>
              <w:left w:val="nil"/>
              <w:bottom w:val="nil"/>
              <w:right w:val="single" w:sz="4" w:space="0" w:color="auto"/>
            </w:tcBorders>
            <w:shd w:val="clear" w:color="auto" w:fill="auto"/>
            <w:vAlign w:val="center"/>
            <w:hideMark/>
          </w:tcPr>
          <w:p w:rsidR="00FC2B06" w:rsidRPr="003F79F3" w:rsidRDefault="00FC2B06" w:rsidP="004D7CCF">
            <w:pPr>
              <w:spacing w:before="0"/>
              <w:jc w:val="right"/>
              <w:rPr>
                <w:rFonts w:eastAsia="Times New Roman"/>
                <w:color w:val="000000"/>
                <w:sz w:val="22"/>
                <w:szCs w:val="22"/>
                <w:lang w:eastAsia="ru-RU"/>
              </w:rPr>
            </w:pPr>
            <w:r w:rsidRPr="003F79F3">
              <w:rPr>
                <w:rFonts w:eastAsia="Times New Roman"/>
                <w:color w:val="000000"/>
                <w:sz w:val="22"/>
                <w:szCs w:val="22"/>
                <w:lang w:eastAsia="ru-RU"/>
              </w:rPr>
              <w:t>12</w:t>
            </w:r>
          </w:p>
        </w:tc>
      </w:tr>
      <w:tr w:rsidR="00FC2B06" w:rsidRPr="003F79F3" w:rsidTr="004D7CCF">
        <w:trPr>
          <w:trHeight w:val="945"/>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FC2B06" w:rsidRPr="003F79F3" w:rsidRDefault="00FC2B06" w:rsidP="004D7CCF">
            <w:pPr>
              <w:spacing w:before="0"/>
              <w:jc w:val="right"/>
              <w:rPr>
                <w:rFonts w:eastAsia="Times New Roman"/>
                <w:color w:val="000000"/>
                <w:sz w:val="24"/>
                <w:szCs w:val="24"/>
                <w:lang w:eastAsia="ru-RU"/>
              </w:rPr>
            </w:pPr>
            <w:r w:rsidRPr="003F79F3">
              <w:rPr>
                <w:rFonts w:eastAsia="Times New Roman"/>
                <w:color w:val="000000"/>
                <w:sz w:val="24"/>
                <w:szCs w:val="24"/>
                <w:lang w:eastAsia="ru-RU"/>
              </w:rPr>
              <w:t>3</w:t>
            </w:r>
          </w:p>
        </w:tc>
        <w:tc>
          <w:tcPr>
            <w:tcW w:w="6618"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color w:val="000000"/>
                <w:sz w:val="24"/>
                <w:szCs w:val="24"/>
                <w:lang w:eastAsia="ru-RU"/>
              </w:rPr>
            </w:pPr>
            <w:r w:rsidRPr="003F79F3">
              <w:rPr>
                <w:rFonts w:eastAsia="Times New Roman"/>
                <w:color w:val="000000"/>
                <w:sz w:val="24"/>
                <w:szCs w:val="24"/>
                <w:lang w:eastAsia="ru-RU"/>
              </w:rPr>
              <w:t>Полка шкаф настенная закрытая (нерж. AISI 430 0,8мм) две двери-купе), полка, оснащенная внутренней полкой из нерж. стали)</w:t>
            </w:r>
          </w:p>
        </w:tc>
        <w:tc>
          <w:tcPr>
            <w:tcW w:w="1656"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color w:val="000000"/>
                <w:sz w:val="24"/>
                <w:szCs w:val="24"/>
                <w:lang w:eastAsia="ru-RU"/>
              </w:rPr>
            </w:pPr>
            <w:r w:rsidRPr="003F79F3">
              <w:rPr>
                <w:rFonts w:eastAsia="Times New Roman"/>
                <w:color w:val="000000"/>
                <w:sz w:val="24"/>
                <w:szCs w:val="24"/>
                <w:lang w:eastAsia="ru-RU"/>
              </w:rPr>
              <w:t>1000х400х600</w:t>
            </w:r>
          </w:p>
        </w:tc>
        <w:tc>
          <w:tcPr>
            <w:tcW w:w="637"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color w:val="000000"/>
                <w:sz w:val="24"/>
                <w:szCs w:val="24"/>
                <w:lang w:eastAsia="ru-RU"/>
              </w:rPr>
            </w:pPr>
            <w:proofErr w:type="spellStart"/>
            <w:r w:rsidRPr="003F79F3">
              <w:rPr>
                <w:rFonts w:eastAsia="Times New Roman"/>
                <w:color w:val="000000"/>
                <w:sz w:val="24"/>
                <w:szCs w:val="24"/>
                <w:lang w:eastAsia="ru-RU"/>
              </w:rPr>
              <w:t>шт</w:t>
            </w:r>
            <w:proofErr w:type="spellEnd"/>
          </w:p>
        </w:tc>
        <w:tc>
          <w:tcPr>
            <w:tcW w:w="683" w:type="dxa"/>
            <w:tcBorders>
              <w:top w:val="single" w:sz="4" w:space="0" w:color="auto"/>
              <w:left w:val="nil"/>
              <w:bottom w:val="single" w:sz="4" w:space="0" w:color="auto"/>
              <w:right w:val="single" w:sz="4" w:space="0" w:color="auto"/>
            </w:tcBorders>
            <w:shd w:val="clear" w:color="auto" w:fill="auto"/>
            <w:noWrap/>
            <w:vAlign w:val="center"/>
            <w:hideMark/>
          </w:tcPr>
          <w:p w:rsidR="00FC2B06" w:rsidRPr="003F79F3" w:rsidRDefault="00FC2B06" w:rsidP="004D7CCF">
            <w:pPr>
              <w:spacing w:before="0"/>
              <w:jc w:val="right"/>
              <w:rPr>
                <w:rFonts w:eastAsia="Times New Roman"/>
                <w:color w:val="000000"/>
                <w:sz w:val="22"/>
                <w:szCs w:val="22"/>
                <w:lang w:eastAsia="ru-RU"/>
              </w:rPr>
            </w:pPr>
            <w:r w:rsidRPr="003F79F3">
              <w:rPr>
                <w:rFonts w:eastAsia="Times New Roman"/>
                <w:color w:val="000000"/>
                <w:sz w:val="22"/>
                <w:szCs w:val="22"/>
                <w:lang w:eastAsia="ru-RU"/>
              </w:rPr>
              <w:t>12</w:t>
            </w:r>
          </w:p>
        </w:tc>
      </w:tr>
      <w:tr w:rsidR="00FC2B06" w:rsidRPr="003F79F3" w:rsidTr="004D7CCF">
        <w:trPr>
          <w:trHeight w:val="315"/>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FC2B06" w:rsidRPr="003F79F3" w:rsidRDefault="00FC2B06" w:rsidP="004D7CCF">
            <w:pPr>
              <w:spacing w:before="0"/>
              <w:jc w:val="right"/>
              <w:rPr>
                <w:rFonts w:eastAsia="Times New Roman"/>
                <w:color w:val="000000"/>
                <w:sz w:val="24"/>
                <w:szCs w:val="24"/>
                <w:lang w:eastAsia="ru-RU"/>
              </w:rPr>
            </w:pPr>
            <w:r w:rsidRPr="003F79F3">
              <w:rPr>
                <w:rFonts w:eastAsia="Times New Roman"/>
                <w:color w:val="000000"/>
                <w:sz w:val="24"/>
                <w:szCs w:val="24"/>
                <w:lang w:eastAsia="ru-RU"/>
              </w:rPr>
              <w:t>4</w:t>
            </w:r>
          </w:p>
        </w:tc>
        <w:tc>
          <w:tcPr>
            <w:tcW w:w="6618"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color w:val="000000"/>
                <w:sz w:val="24"/>
                <w:szCs w:val="24"/>
                <w:lang w:eastAsia="ru-RU"/>
              </w:rPr>
            </w:pPr>
            <w:r w:rsidRPr="003F79F3">
              <w:rPr>
                <w:rFonts w:eastAsia="Times New Roman"/>
                <w:color w:val="000000"/>
                <w:sz w:val="24"/>
                <w:szCs w:val="24"/>
                <w:lang w:eastAsia="ru-RU"/>
              </w:rPr>
              <w:t>Полка шкаф настенная закрытая (нерж. AISI 430 0,8мм) две двери-купе), полка, оснащенная внутренней сушилкой (кассетой) для тарелок из нержавеющей стали AISI304. Под кассетой расположено перфорированное дно для сушки и хранения стаканов, под днищем расположен поддон для сбора стекающей воды.</w:t>
            </w:r>
          </w:p>
        </w:tc>
        <w:tc>
          <w:tcPr>
            <w:tcW w:w="1656"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color w:val="000000"/>
                <w:sz w:val="24"/>
                <w:szCs w:val="24"/>
                <w:lang w:eastAsia="ru-RU"/>
              </w:rPr>
            </w:pPr>
            <w:r w:rsidRPr="003F79F3">
              <w:rPr>
                <w:rFonts w:eastAsia="Times New Roman"/>
                <w:color w:val="000000"/>
                <w:sz w:val="24"/>
                <w:szCs w:val="24"/>
                <w:lang w:eastAsia="ru-RU"/>
              </w:rPr>
              <w:t>1000х400х600</w:t>
            </w:r>
          </w:p>
        </w:tc>
        <w:tc>
          <w:tcPr>
            <w:tcW w:w="637"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4D7CCF">
            <w:pPr>
              <w:spacing w:before="0"/>
              <w:jc w:val="left"/>
              <w:rPr>
                <w:rFonts w:eastAsia="Times New Roman"/>
                <w:color w:val="000000"/>
                <w:sz w:val="24"/>
                <w:szCs w:val="24"/>
                <w:lang w:eastAsia="ru-RU"/>
              </w:rPr>
            </w:pPr>
            <w:proofErr w:type="spellStart"/>
            <w:r w:rsidRPr="003F79F3">
              <w:rPr>
                <w:rFonts w:eastAsia="Times New Roman"/>
                <w:color w:val="000000"/>
                <w:sz w:val="24"/>
                <w:szCs w:val="24"/>
                <w:lang w:eastAsia="ru-RU"/>
              </w:rPr>
              <w:t>шт</w:t>
            </w:r>
            <w:proofErr w:type="spellEnd"/>
          </w:p>
        </w:tc>
        <w:tc>
          <w:tcPr>
            <w:tcW w:w="683" w:type="dxa"/>
            <w:tcBorders>
              <w:top w:val="nil"/>
              <w:left w:val="nil"/>
              <w:bottom w:val="single" w:sz="4" w:space="0" w:color="auto"/>
              <w:right w:val="single" w:sz="4" w:space="0" w:color="auto"/>
            </w:tcBorders>
            <w:shd w:val="clear" w:color="auto" w:fill="auto"/>
            <w:noWrap/>
            <w:vAlign w:val="center"/>
            <w:hideMark/>
          </w:tcPr>
          <w:p w:rsidR="00FC2B06" w:rsidRPr="003F79F3" w:rsidRDefault="00FC2B06" w:rsidP="004D7CCF">
            <w:pPr>
              <w:spacing w:before="0"/>
              <w:jc w:val="right"/>
              <w:rPr>
                <w:rFonts w:eastAsia="Times New Roman"/>
                <w:color w:val="000000"/>
                <w:sz w:val="22"/>
                <w:szCs w:val="22"/>
                <w:lang w:eastAsia="ru-RU"/>
              </w:rPr>
            </w:pPr>
            <w:r w:rsidRPr="003F79F3">
              <w:rPr>
                <w:rFonts w:eastAsia="Times New Roman"/>
                <w:color w:val="000000"/>
                <w:sz w:val="22"/>
                <w:szCs w:val="22"/>
                <w:lang w:eastAsia="ru-RU"/>
              </w:rPr>
              <w:t>12</w:t>
            </w:r>
          </w:p>
        </w:tc>
      </w:tr>
    </w:tbl>
    <w:p w:rsidR="00FC2B06" w:rsidRDefault="00FC2B06" w:rsidP="00FC2B06">
      <w:pPr>
        <w:jc w:val="center"/>
        <w:rPr>
          <w:b/>
          <w:sz w:val="24"/>
          <w:szCs w:val="24"/>
        </w:rPr>
      </w:pPr>
    </w:p>
    <w:p w:rsidR="00650B5C" w:rsidRDefault="00650B5C" w:rsidP="00EF70FD"/>
    <w:p w:rsidR="00650B5C" w:rsidRDefault="00650B5C" w:rsidP="00EF70FD"/>
    <w:p w:rsidR="00650B5C" w:rsidRDefault="00650B5C" w:rsidP="00EF70FD"/>
    <w:p w:rsidR="00FC2B06" w:rsidRDefault="00FC2B06" w:rsidP="00EF70FD"/>
    <w:p w:rsidR="00D52DDB" w:rsidRDefault="000C5172" w:rsidP="00CE07CB">
      <w:pPr>
        <w:keepNext/>
        <w:spacing w:before="240"/>
        <w:outlineLvl w:val="2"/>
        <w:rPr>
          <w:b/>
        </w:rPr>
      </w:pPr>
      <w:bookmarkStart w:id="332" w:name="_Toc67580156"/>
      <w:r>
        <w:rPr>
          <w:b/>
        </w:rPr>
        <w:lastRenderedPageBreak/>
        <w:t>ПРИЛОЖЕНИЕ </w:t>
      </w:r>
      <w:r w:rsidR="005D4845">
        <w:rPr>
          <w:b/>
        </w:rPr>
        <w:t>2</w:t>
      </w:r>
      <w:r w:rsidR="0026500B" w:rsidRPr="0053364D">
        <w:rPr>
          <w:b/>
        </w:rPr>
        <w:t>:</w:t>
      </w:r>
      <w:bookmarkStart w:id="333" w:name="_Toc67580157"/>
      <w:bookmarkEnd w:id="332"/>
      <w:r w:rsidR="00CE07CB">
        <w:rPr>
          <w:b/>
        </w:rPr>
        <w:t xml:space="preserve"> </w:t>
      </w:r>
      <w:r w:rsidR="00D52DDB" w:rsidRPr="002B4057">
        <w:rPr>
          <w:b/>
        </w:rPr>
        <w:t>Сведени</w:t>
      </w:r>
      <w:r w:rsidR="00D52DDB">
        <w:rPr>
          <w:b/>
        </w:rPr>
        <w:t>я</w:t>
      </w:r>
      <w:r w:rsidR="00D52DDB" w:rsidRPr="002B4057">
        <w:rPr>
          <w:b/>
        </w:rPr>
        <w:t xml:space="preserve"> о начальной (максимальной) цене единицы товара, работы, услуги</w:t>
      </w:r>
      <w:bookmarkEnd w:id="333"/>
    </w:p>
    <w:tbl>
      <w:tblPr>
        <w:tblW w:w="9975" w:type="dxa"/>
        <w:tblInd w:w="113" w:type="dxa"/>
        <w:tblLook w:val="04A0" w:firstRow="1" w:lastRow="0" w:firstColumn="1" w:lastColumn="0" w:noHBand="0" w:noVBand="1"/>
      </w:tblPr>
      <w:tblGrid>
        <w:gridCol w:w="453"/>
        <w:gridCol w:w="3370"/>
        <w:gridCol w:w="1656"/>
        <w:gridCol w:w="637"/>
        <w:gridCol w:w="683"/>
        <w:gridCol w:w="1654"/>
        <w:gridCol w:w="1522"/>
      </w:tblGrid>
      <w:tr w:rsidR="00CE07CB" w:rsidRPr="003F79F3" w:rsidTr="004D7CCF">
        <w:trPr>
          <w:trHeight w:val="825"/>
        </w:trPr>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7CB" w:rsidRPr="003F79F3" w:rsidRDefault="00CE07CB" w:rsidP="004D7CCF">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w:t>
            </w:r>
          </w:p>
        </w:tc>
        <w:tc>
          <w:tcPr>
            <w:tcW w:w="3370" w:type="dxa"/>
            <w:tcBorders>
              <w:top w:val="single" w:sz="4" w:space="0" w:color="auto"/>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Наименование</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Размер</w:t>
            </w:r>
          </w:p>
        </w:tc>
        <w:tc>
          <w:tcPr>
            <w:tcW w:w="637" w:type="dxa"/>
            <w:tcBorders>
              <w:top w:val="single" w:sz="4" w:space="0" w:color="auto"/>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 xml:space="preserve">Ед. изм. </w:t>
            </w:r>
          </w:p>
        </w:tc>
        <w:tc>
          <w:tcPr>
            <w:tcW w:w="683" w:type="dxa"/>
            <w:tcBorders>
              <w:top w:val="single" w:sz="4" w:space="0" w:color="auto"/>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Кол-во</w:t>
            </w:r>
          </w:p>
        </w:tc>
        <w:tc>
          <w:tcPr>
            <w:tcW w:w="1654" w:type="dxa"/>
            <w:tcBorders>
              <w:top w:val="single" w:sz="4" w:space="0" w:color="auto"/>
              <w:left w:val="nil"/>
              <w:bottom w:val="single" w:sz="4" w:space="0" w:color="auto"/>
              <w:right w:val="single" w:sz="4" w:space="0" w:color="auto"/>
            </w:tcBorders>
            <w:shd w:val="clear" w:color="auto" w:fill="auto"/>
            <w:vAlign w:val="center"/>
            <w:hideMark/>
          </w:tcPr>
          <w:p w:rsidR="00CE07CB" w:rsidRPr="003F79F3" w:rsidRDefault="00CE07CB" w:rsidP="00F70E5C">
            <w:pPr>
              <w:spacing w:before="0"/>
              <w:jc w:val="center"/>
              <w:rPr>
                <w:rFonts w:eastAsia="Times New Roman"/>
                <w:b/>
                <w:bCs/>
                <w:color w:val="000000"/>
                <w:sz w:val="18"/>
                <w:szCs w:val="18"/>
                <w:lang w:eastAsia="ru-RU"/>
              </w:rPr>
            </w:pPr>
            <w:r w:rsidRPr="003F79F3">
              <w:rPr>
                <w:rFonts w:eastAsia="Times New Roman"/>
                <w:b/>
                <w:bCs/>
                <w:color w:val="000000"/>
                <w:sz w:val="18"/>
                <w:szCs w:val="18"/>
                <w:lang w:eastAsia="ru-RU"/>
              </w:rPr>
              <w:t xml:space="preserve">Цена </w:t>
            </w:r>
            <w:bookmarkStart w:id="334" w:name="_GoBack"/>
            <w:bookmarkEnd w:id="334"/>
            <w:r w:rsidRPr="003F79F3">
              <w:rPr>
                <w:rFonts w:eastAsia="Times New Roman"/>
                <w:b/>
                <w:bCs/>
                <w:color w:val="000000"/>
                <w:sz w:val="18"/>
                <w:szCs w:val="18"/>
                <w:lang w:eastAsia="ru-RU"/>
              </w:rPr>
              <w:t>(руб.)</w:t>
            </w:r>
          </w:p>
        </w:tc>
        <w:tc>
          <w:tcPr>
            <w:tcW w:w="1522" w:type="dxa"/>
            <w:tcBorders>
              <w:top w:val="single" w:sz="4" w:space="0" w:color="auto"/>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center"/>
              <w:rPr>
                <w:rFonts w:eastAsia="Times New Roman"/>
                <w:b/>
                <w:bCs/>
                <w:color w:val="000000"/>
                <w:sz w:val="18"/>
                <w:szCs w:val="18"/>
                <w:lang w:eastAsia="ru-RU"/>
              </w:rPr>
            </w:pPr>
            <w:r w:rsidRPr="003F79F3">
              <w:rPr>
                <w:rFonts w:eastAsia="Times New Roman"/>
                <w:b/>
                <w:bCs/>
                <w:color w:val="000000"/>
                <w:sz w:val="18"/>
                <w:szCs w:val="18"/>
                <w:lang w:eastAsia="ru-RU"/>
              </w:rPr>
              <w:t>Стоимость, с НДС (руб.)</w:t>
            </w:r>
          </w:p>
        </w:tc>
      </w:tr>
      <w:tr w:rsidR="00CE07CB" w:rsidRPr="003F79F3" w:rsidTr="004D7CCF">
        <w:trPr>
          <w:trHeight w:val="285"/>
        </w:trPr>
        <w:tc>
          <w:tcPr>
            <w:tcW w:w="453" w:type="dxa"/>
            <w:tcBorders>
              <w:top w:val="nil"/>
              <w:left w:val="single" w:sz="4" w:space="0" w:color="auto"/>
              <w:bottom w:val="single" w:sz="4" w:space="0" w:color="auto"/>
              <w:right w:val="single" w:sz="4" w:space="0" w:color="auto"/>
            </w:tcBorders>
            <w:shd w:val="clear" w:color="auto" w:fill="auto"/>
            <w:vAlign w:val="center"/>
            <w:hideMark/>
          </w:tcPr>
          <w:p w:rsidR="00CE07CB" w:rsidRPr="003F79F3" w:rsidRDefault="00CE07CB" w:rsidP="004D7CCF">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1</w:t>
            </w:r>
          </w:p>
        </w:tc>
        <w:tc>
          <w:tcPr>
            <w:tcW w:w="3370"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2</w:t>
            </w:r>
          </w:p>
        </w:tc>
        <w:tc>
          <w:tcPr>
            <w:tcW w:w="1656"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3</w:t>
            </w:r>
          </w:p>
        </w:tc>
        <w:tc>
          <w:tcPr>
            <w:tcW w:w="637"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4</w:t>
            </w:r>
          </w:p>
        </w:tc>
        <w:tc>
          <w:tcPr>
            <w:tcW w:w="683"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6</w:t>
            </w:r>
          </w:p>
        </w:tc>
        <w:tc>
          <w:tcPr>
            <w:tcW w:w="1654"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7</w:t>
            </w:r>
          </w:p>
        </w:tc>
        <w:tc>
          <w:tcPr>
            <w:tcW w:w="1522"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8</w:t>
            </w:r>
          </w:p>
        </w:tc>
      </w:tr>
      <w:tr w:rsidR="00CE07CB" w:rsidRPr="003F79F3" w:rsidTr="004D7CCF">
        <w:trPr>
          <w:trHeight w:val="1530"/>
        </w:trPr>
        <w:tc>
          <w:tcPr>
            <w:tcW w:w="453" w:type="dxa"/>
            <w:tcBorders>
              <w:top w:val="nil"/>
              <w:left w:val="single" w:sz="4" w:space="0" w:color="auto"/>
              <w:bottom w:val="single" w:sz="4" w:space="0" w:color="auto"/>
              <w:right w:val="single" w:sz="4" w:space="0" w:color="auto"/>
            </w:tcBorders>
            <w:shd w:val="clear" w:color="auto" w:fill="auto"/>
            <w:vAlign w:val="center"/>
            <w:hideMark/>
          </w:tcPr>
          <w:p w:rsidR="00CE07CB" w:rsidRPr="003F79F3" w:rsidRDefault="00CE07CB" w:rsidP="004D7CCF">
            <w:pPr>
              <w:spacing w:before="0"/>
              <w:jc w:val="right"/>
              <w:rPr>
                <w:rFonts w:eastAsia="Times New Roman"/>
                <w:b/>
                <w:bCs/>
                <w:color w:val="000000"/>
                <w:sz w:val="22"/>
                <w:szCs w:val="22"/>
                <w:lang w:eastAsia="ru-RU"/>
              </w:rPr>
            </w:pPr>
            <w:r w:rsidRPr="003F79F3">
              <w:rPr>
                <w:rFonts w:eastAsia="Times New Roman"/>
                <w:b/>
                <w:bCs/>
                <w:color w:val="000000"/>
                <w:sz w:val="22"/>
                <w:szCs w:val="22"/>
                <w:lang w:eastAsia="ru-RU"/>
              </w:rPr>
              <w:t>1</w:t>
            </w:r>
          </w:p>
        </w:tc>
        <w:tc>
          <w:tcPr>
            <w:tcW w:w="3370"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left"/>
              <w:rPr>
                <w:rFonts w:eastAsia="Times New Roman"/>
                <w:color w:val="000000"/>
                <w:sz w:val="24"/>
                <w:szCs w:val="24"/>
                <w:lang w:eastAsia="ru-RU"/>
              </w:rPr>
            </w:pPr>
            <w:r w:rsidRPr="003F79F3">
              <w:rPr>
                <w:rFonts w:eastAsia="Times New Roman"/>
                <w:color w:val="000000"/>
                <w:sz w:val="24"/>
                <w:szCs w:val="24"/>
                <w:lang w:eastAsia="ru-RU"/>
              </w:rPr>
              <w:t>Ванна моечная двухсекционная (нерж.) моечное отделение цельнотянутое (AISI 304 0,7 мм), имеется отверстие под смеситель, закрытого типа (две двери купе, без задней стенки, каркас сварной тумба профильная 40*40 мм (AISI 304,430), ножки регулируются по высоте.</w:t>
            </w:r>
          </w:p>
        </w:tc>
        <w:tc>
          <w:tcPr>
            <w:tcW w:w="1656"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left"/>
              <w:rPr>
                <w:rFonts w:eastAsia="Times New Roman"/>
                <w:color w:val="000000"/>
                <w:sz w:val="24"/>
                <w:szCs w:val="24"/>
                <w:lang w:eastAsia="ru-RU"/>
              </w:rPr>
            </w:pPr>
            <w:r w:rsidRPr="003F79F3">
              <w:rPr>
                <w:rFonts w:eastAsia="Times New Roman"/>
                <w:color w:val="000000"/>
                <w:sz w:val="24"/>
                <w:szCs w:val="24"/>
                <w:lang w:eastAsia="ru-RU"/>
              </w:rPr>
              <w:t>1000х600х850</w:t>
            </w:r>
          </w:p>
        </w:tc>
        <w:tc>
          <w:tcPr>
            <w:tcW w:w="637"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left"/>
              <w:rPr>
                <w:rFonts w:eastAsia="Times New Roman"/>
                <w:color w:val="000000"/>
                <w:sz w:val="24"/>
                <w:szCs w:val="24"/>
                <w:lang w:eastAsia="ru-RU"/>
              </w:rPr>
            </w:pPr>
            <w:proofErr w:type="spellStart"/>
            <w:r w:rsidRPr="003F79F3">
              <w:rPr>
                <w:rFonts w:eastAsia="Times New Roman"/>
                <w:color w:val="000000"/>
                <w:sz w:val="24"/>
                <w:szCs w:val="24"/>
                <w:lang w:eastAsia="ru-RU"/>
              </w:rPr>
              <w:t>шт</w:t>
            </w:r>
            <w:proofErr w:type="spellEnd"/>
          </w:p>
        </w:tc>
        <w:tc>
          <w:tcPr>
            <w:tcW w:w="683" w:type="dxa"/>
            <w:tcBorders>
              <w:top w:val="nil"/>
              <w:left w:val="nil"/>
              <w:bottom w:val="nil"/>
              <w:right w:val="single" w:sz="4" w:space="0" w:color="auto"/>
            </w:tcBorders>
            <w:shd w:val="clear" w:color="auto" w:fill="auto"/>
            <w:vAlign w:val="center"/>
            <w:hideMark/>
          </w:tcPr>
          <w:p w:rsidR="00CE07CB" w:rsidRPr="003F79F3" w:rsidRDefault="00CE07CB" w:rsidP="004D7CCF">
            <w:pPr>
              <w:spacing w:before="0"/>
              <w:jc w:val="right"/>
              <w:rPr>
                <w:rFonts w:eastAsia="Times New Roman"/>
                <w:color w:val="000000"/>
                <w:sz w:val="22"/>
                <w:szCs w:val="22"/>
                <w:lang w:eastAsia="ru-RU"/>
              </w:rPr>
            </w:pPr>
            <w:r w:rsidRPr="003F79F3">
              <w:rPr>
                <w:rFonts w:eastAsia="Times New Roman"/>
                <w:color w:val="000000"/>
                <w:sz w:val="22"/>
                <w:szCs w:val="22"/>
                <w:lang w:eastAsia="ru-RU"/>
              </w:rPr>
              <w:t>12</w:t>
            </w:r>
          </w:p>
        </w:tc>
        <w:tc>
          <w:tcPr>
            <w:tcW w:w="1654" w:type="dxa"/>
            <w:tcBorders>
              <w:top w:val="nil"/>
              <w:left w:val="nil"/>
              <w:bottom w:val="single" w:sz="4" w:space="0" w:color="auto"/>
              <w:right w:val="single" w:sz="4" w:space="0" w:color="auto"/>
            </w:tcBorders>
            <w:shd w:val="clear" w:color="auto" w:fill="auto"/>
            <w:noWrap/>
            <w:vAlign w:val="center"/>
            <w:hideMark/>
          </w:tcPr>
          <w:p w:rsidR="00CE07CB" w:rsidRPr="003F79F3" w:rsidRDefault="00CE07CB" w:rsidP="004D7CCF">
            <w:pPr>
              <w:spacing w:before="0"/>
              <w:jc w:val="right"/>
              <w:rPr>
                <w:rFonts w:eastAsia="Times New Roman"/>
                <w:b/>
                <w:bCs/>
                <w:color w:val="000000"/>
                <w:sz w:val="24"/>
                <w:szCs w:val="24"/>
                <w:lang w:eastAsia="ru-RU"/>
              </w:rPr>
            </w:pPr>
            <w:r w:rsidRPr="003F79F3">
              <w:rPr>
                <w:rFonts w:eastAsia="Times New Roman"/>
                <w:b/>
                <w:bCs/>
                <w:color w:val="000000"/>
                <w:sz w:val="24"/>
                <w:szCs w:val="24"/>
                <w:lang w:eastAsia="ru-RU"/>
              </w:rPr>
              <w:t>44 746,03</w:t>
            </w:r>
          </w:p>
        </w:tc>
        <w:tc>
          <w:tcPr>
            <w:tcW w:w="1522" w:type="dxa"/>
            <w:tcBorders>
              <w:top w:val="nil"/>
              <w:left w:val="nil"/>
              <w:bottom w:val="single" w:sz="4" w:space="0" w:color="auto"/>
              <w:right w:val="single" w:sz="4" w:space="0" w:color="auto"/>
            </w:tcBorders>
            <w:shd w:val="clear" w:color="auto" w:fill="auto"/>
            <w:noWrap/>
            <w:vAlign w:val="center"/>
            <w:hideMark/>
          </w:tcPr>
          <w:p w:rsidR="00CE07CB" w:rsidRPr="003F79F3" w:rsidRDefault="00CE07CB" w:rsidP="004D7CCF">
            <w:pPr>
              <w:spacing w:before="0"/>
              <w:jc w:val="right"/>
              <w:rPr>
                <w:rFonts w:eastAsia="Times New Roman"/>
                <w:b/>
                <w:bCs/>
                <w:color w:val="000000"/>
                <w:sz w:val="24"/>
                <w:szCs w:val="24"/>
                <w:lang w:eastAsia="ru-RU"/>
              </w:rPr>
            </w:pPr>
            <w:r w:rsidRPr="003F79F3">
              <w:rPr>
                <w:rFonts w:eastAsia="Times New Roman"/>
                <w:b/>
                <w:bCs/>
                <w:color w:val="000000"/>
                <w:sz w:val="24"/>
                <w:szCs w:val="24"/>
                <w:lang w:eastAsia="ru-RU"/>
              </w:rPr>
              <w:t>536 952,36</w:t>
            </w:r>
          </w:p>
        </w:tc>
      </w:tr>
      <w:tr w:rsidR="00CE07CB" w:rsidRPr="003F79F3" w:rsidTr="004D7CCF">
        <w:trPr>
          <w:trHeight w:val="1080"/>
        </w:trPr>
        <w:tc>
          <w:tcPr>
            <w:tcW w:w="453" w:type="dxa"/>
            <w:tcBorders>
              <w:top w:val="nil"/>
              <w:left w:val="single" w:sz="4" w:space="0" w:color="auto"/>
              <w:bottom w:val="single" w:sz="4" w:space="0" w:color="auto"/>
              <w:right w:val="single" w:sz="4" w:space="0" w:color="auto"/>
            </w:tcBorders>
            <w:shd w:val="clear" w:color="auto" w:fill="auto"/>
            <w:vAlign w:val="center"/>
            <w:hideMark/>
          </w:tcPr>
          <w:p w:rsidR="00CE07CB" w:rsidRPr="003F79F3" w:rsidRDefault="00CE07CB" w:rsidP="004D7CCF">
            <w:pPr>
              <w:spacing w:before="0"/>
              <w:jc w:val="right"/>
              <w:rPr>
                <w:rFonts w:eastAsia="Times New Roman"/>
                <w:b/>
                <w:bCs/>
                <w:color w:val="000000"/>
                <w:sz w:val="22"/>
                <w:szCs w:val="22"/>
                <w:lang w:eastAsia="ru-RU"/>
              </w:rPr>
            </w:pPr>
            <w:r w:rsidRPr="003F79F3">
              <w:rPr>
                <w:rFonts w:eastAsia="Times New Roman"/>
                <w:b/>
                <w:bCs/>
                <w:color w:val="000000"/>
                <w:sz w:val="22"/>
                <w:szCs w:val="22"/>
                <w:lang w:eastAsia="ru-RU"/>
              </w:rPr>
              <w:t>2</w:t>
            </w:r>
          </w:p>
        </w:tc>
        <w:tc>
          <w:tcPr>
            <w:tcW w:w="3370"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left"/>
              <w:rPr>
                <w:rFonts w:eastAsia="Times New Roman"/>
                <w:color w:val="000000"/>
                <w:sz w:val="24"/>
                <w:szCs w:val="24"/>
                <w:lang w:eastAsia="ru-RU"/>
              </w:rPr>
            </w:pPr>
            <w:r w:rsidRPr="003F79F3">
              <w:rPr>
                <w:rFonts w:eastAsia="Times New Roman"/>
                <w:color w:val="000000"/>
                <w:sz w:val="24"/>
                <w:szCs w:val="24"/>
                <w:lang w:eastAsia="ru-RU"/>
              </w:rPr>
              <w:t>Стол тумба нерж. сталь AISI 430 0,8 мм, двери купе, промежуточная полка, каркас сварной- труба профильная 40*40 мм (AISI 304, 430). Ножки регулируются по высоте.</w:t>
            </w:r>
          </w:p>
        </w:tc>
        <w:tc>
          <w:tcPr>
            <w:tcW w:w="1656"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left"/>
              <w:rPr>
                <w:rFonts w:eastAsia="Times New Roman"/>
                <w:color w:val="000000"/>
                <w:sz w:val="24"/>
                <w:szCs w:val="24"/>
                <w:lang w:eastAsia="ru-RU"/>
              </w:rPr>
            </w:pPr>
            <w:r w:rsidRPr="003F79F3">
              <w:rPr>
                <w:rFonts w:eastAsia="Times New Roman"/>
                <w:color w:val="000000"/>
                <w:sz w:val="24"/>
                <w:szCs w:val="24"/>
                <w:lang w:eastAsia="ru-RU"/>
              </w:rPr>
              <w:t>1000х600х850</w:t>
            </w:r>
          </w:p>
        </w:tc>
        <w:tc>
          <w:tcPr>
            <w:tcW w:w="637"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left"/>
              <w:rPr>
                <w:rFonts w:eastAsia="Times New Roman"/>
                <w:color w:val="000000"/>
                <w:sz w:val="24"/>
                <w:szCs w:val="24"/>
                <w:lang w:eastAsia="ru-RU"/>
              </w:rPr>
            </w:pPr>
            <w:proofErr w:type="spellStart"/>
            <w:r w:rsidRPr="003F79F3">
              <w:rPr>
                <w:rFonts w:eastAsia="Times New Roman"/>
                <w:color w:val="000000"/>
                <w:sz w:val="24"/>
                <w:szCs w:val="24"/>
                <w:lang w:eastAsia="ru-RU"/>
              </w:rPr>
              <w:t>шт</w:t>
            </w:r>
            <w:proofErr w:type="spellEnd"/>
          </w:p>
        </w:tc>
        <w:tc>
          <w:tcPr>
            <w:tcW w:w="683" w:type="dxa"/>
            <w:tcBorders>
              <w:top w:val="single" w:sz="4" w:space="0" w:color="auto"/>
              <w:left w:val="nil"/>
              <w:bottom w:val="nil"/>
              <w:right w:val="single" w:sz="4" w:space="0" w:color="auto"/>
            </w:tcBorders>
            <w:shd w:val="clear" w:color="auto" w:fill="auto"/>
            <w:vAlign w:val="center"/>
            <w:hideMark/>
          </w:tcPr>
          <w:p w:rsidR="00CE07CB" w:rsidRPr="003F79F3" w:rsidRDefault="00CE07CB" w:rsidP="004D7CCF">
            <w:pPr>
              <w:spacing w:before="0"/>
              <w:jc w:val="right"/>
              <w:rPr>
                <w:rFonts w:eastAsia="Times New Roman"/>
                <w:color w:val="000000"/>
                <w:sz w:val="22"/>
                <w:szCs w:val="22"/>
                <w:lang w:eastAsia="ru-RU"/>
              </w:rPr>
            </w:pPr>
            <w:r w:rsidRPr="003F79F3">
              <w:rPr>
                <w:rFonts w:eastAsia="Times New Roman"/>
                <w:color w:val="000000"/>
                <w:sz w:val="22"/>
                <w:szCs w:val="22"/>
                <w:lang w:eastAsia="ru-RU"/>
              </w:rPr>
              <w:t>12</w:t>
            </w:r>
          </w:p>
        </w:tc>
        <w:tc>
          <w:tcPr>
            <w:tcW w:w="1654" w:type="dxa"/>
            <w:tcBorders>
              <w:top w:val="nil"/>
              <w:left w:val="nil"/>
              <w:bottom w:val="single" w:sz="4" w:space="0" w:color="auto"/>
              <w:right w:val="single" w:sz="4" w:space="0" w:color="auto"/>
            </w:tcBorders>
            <w:shd w:val="clear" w:color="auto" w:fill="auto"/>
            <w:noWrap/>
            <w:vAlign w:val="center"/>
            <w:hideMark/>
          </w:tcPr>
          <w:p w:rsidR="00CE07CB" w:rsidRPr="003F79F3" w:rsidRDefault="00CE07CB" w:rsidP="004D7CCF">
            <w:pPr>
              <w:spacing w:before="0"/>
              <w:jc w:val="right"/>
              <w:rPr>
                <w:rFonts w:eastAsia="Times New Roman"/>
                <w:b/>
                <w:bCs/>
                <w:color w:val="000000"/>
                <w:sz w:val="24"/>
                <w:szCs w:val="24"/>
                <w:lang w:eastAsia="ru-RU"/>
              </w:rPr>
            </w:pPr>
            <w:r w:rsidRPr="003F79F3">
              <w:rPr>
                <w:rFonts w:eastAsia="Times New Roman"/>
                <w:b/>
                <w:bCs/>
                <w:color w:val="000000"/>
                <w:sz w:val="24"/>
                <w:szCs w:val="24"/>
                <w:lang w:eastAsia="ru-RU"/>
              </w:rPr>
              <w:t>25 896,22</w:t>
            </w:r>
          </w:p>
        </w:tc>
        <w:tc>
          <w:tcPr>
            <w:tcW w:w="1522" w:type="dxa"/>
            <w:tcBorders>
              <w:top w:val="nil"/>
              <w:left w:val="nil"/>
              <w:bottom w:val="single" w:sz="4" w:space="0" w:color="auto"/>
              <w:right w:val="single" w:sz="4" w:space="0" w:color="auto"/>
            </w:tcBorders>
            <w:shd w:val="clear" w:color="auto" w:fill="auto"/>
            <w:noWrap/>
            <w:vAlign w:val="center"/>
            <w:hideMark/>
          </w:tcPr>
          <w:p w:rsidR="00CE07CB" w:rsidRPr="003F79F3" w:rsidRDefault="00CE07CB" w:rsidP="004D7CCF">
            <w:pPr>
              <w:spacing w:before="0"/>
              <w:jc w:val="right"/>
              <w:rPr>
                <w:rFonts w:eastAsia="Times New Roman"/>
                <w:b/>
                <w:bCs/>
                <w:color w:val="000000"/>
                <w:sz w:val="24"/>
                <w:szCs w:val="24"/>
                <w:lang w:eastAsia="ru-RU"/>
              </w:rPr>
            </w:pPr>
            <w:r w:rsidRPr="003F79F3">
              <w:rPr>
                <w:rFonts w:eastAsia="Times New Roman"/>
                <w:b/>
                <w:bCs/>
                <w:color w:val="000000"/>
                <w:sz w:val="24"/>
                <w:szCs w:val="24"/>
                <w:lang w:eastAsia="ru-RU"/>
              </w:rPr>
              <w:t>310 754,64</w:t>
            </w:r>
          </w:p>
        </w:tc>
      </w:tr>
      <w:tr w:rsidR="00CE07CB" w:rsidRPr="003F79F3" w:rsidTr="004D7CCF">
        <w:trPr>
          <w:trHeight w:val="945"/>
        </w:trPr>
        <w:tc>
          <w:tcPr>
            <w:tcW w:w="453" w:type="dxa"/>
            <w:tcBorders>
              <w:top w:val="nil"/>
              <w:left w:val="single" w:sz="4" w:space="0" w:color="auto"/>
              <w:bottom w:val="single" w:sz="4" w:space="0" w:color="auto"/>
              <w:right w:val="single" w:sz="4" w:space="0" w:color="auto"/>
            </w:tcBorders>
            <w:shd w:val="clear" w:color="auto" w:fill="auto"/>
            <w:noWrap/>
            <w:vAlign w:val="center"/>
            <w:hideMark/>
          </w:tcPr>
          <w:p w:rsidR="00CE07CB" w:rsidRPr="003F79F3" w:rsidRDefault="00CE07CB" w:rsidP="004D7CCF">
            <w:pPr>
              <w:spacing w:before="0"/>
              <w:jc w:val="right"/>
              <w:rPr>
                <w:rFonts w:eastAsia="Times New Roman"/>
                <w:color w:val="000000"/>
                <w:sz w:val="24"/>
                <w:szCs w:val="24"/>
                <w:lang w:eastAsia="ru-RU"/>
              </w:rPr>
            </w:pPr>
            <w:r w:rsidRPr="003F79F3">
              <w:rPr>
                <w:rFonts w:eastAsia="Times New Roman"/>
                <w:color w:val="000000"/>
                <w:sz w:val="24"/>
                <w:szCs w:val="24"/>
                <w:lang w:eastAsia="ru-RU"/>
              </w:rPr>
              <w:t>3</w:t>
            </w:r>
          </w:p>
        </w:tc>
        <w:tc>
          <w:tcPr>
            <w:tcW w:w="3370"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left"/>
              <w:rPr>
                <w:rFonts w:eastAsia="Times New Roman"/>
                <w:color w:val="000000"/>
                <w:sz w:val="24"/>
                <w:szCs w:val="24"/>
                <w:lang w:eastAsia="ru-RU"/>
              </w:rPr>
            </w:pPr>
            <w:r w:rsidRPr="003F79F3">
              <w:rPr>
                <w:rFonts w:eastAsia="Times New Roman"/>
                <w:color w:val="000000"/>
                <w:sz w:val="24"/>
                <w:szCs w:val="24"/>
                <w:lang w:eastAsia="ru-RU"/>
              </w:rPr>
              <w:t xml:space="preserve">Полка шкаф настенная закрытая (нерж. AISI 430 0,8мм) две двери-купе), </w:t>
            </w:r>
            <w:proofErr w:type="gramStart"/>
            <w:r w:rsidRPr="003F79F3">
              <w:rPr>
                <w:rFonts w:eastAsia="Times New Roman"/>
                <w:color w:val="000000"/>
                <w:sz w:val="24"/>
                <w:szCs w:val="24"/>
                <w:lang w:eastAsia="ru-RU"/>
              </w:rPr>
              <w:t>полка</w:t>
            </w:r>
            <w:proofErr w:type="gramEnd"/>
            <w:r w:rsidRPr="003F79F3">
              <w:rPr>
                <w:rFonts w:eastAsia="Times New Roman"/>
                <w:color w:val="000000"/>
                <w:sz w:val="24"/>
                <w:szCs w:val="24"/>
                <w:lang w:eastAsia="ru-RU"/>
              </w:rPr>
              <w:t xml:space="preserve"> оснащенная внутренней полкой из нерж. стали)</w:t>
            </w:r>
          </w:p>
        </w:tc>
        <w:tc>
          <w:tcPr>
            <w:tcW w:w="1656"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left"/>
              <w:rPr>
                <w:rFonts w:eastAsia="Times New Roman"/>
                <w:color w:val="000000"/>
                <w:sz w:val="24"/>
                <w:szCs w:val="24"/>
                <w:lang w:eastAsia="ru-RU"/>
              </w:rPr>
            </w:pPr>
            <w:r w:rsidRPr="003F79F3">
              <w:rPr>
                <w:rFonts w:eastAsia="Times New Roman"/>
                <w:color w:val="000000"/>
                <w:sz w:val="24"/>
                <w:szCs w:val="24"/>
                <w:lang w:eastAsia="ru-RU"/>
              </w:rPr>
              <w:t>1000х400х600</w:t>
            </w:r>
          </w:p>
        </w:tc>
        <w:tc>
          <w:tcPr>
            <w:tcW w:w="637"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left"/>
              <w:rPr>
                <w:rFonts w:eastAsia="Times New Roman"/>
                <w:color w:val="000000"/>
                <w:sz w:val="24"/>
                <w:szCs w:val="24"/>
                <w:lang w:eastAsia="ru-RU"/>
              </w:rPr>
            </w:pPr>
            <w:proofErr w:type="spellStart"/>
            <w:r w:rsidRPr="003F79F3">
              <w:rPr>
                <w:rFonts w:eastAsia="Times New Roman"/>
                <w:color w:val="000000"/>
                <w:sz w:val="24"/>
                <w:szCs w:val="24"/>
                <w:lang w:eastAsia="ru-RU"/>
              </w:rPr>
              <w:t>шт</w:t>
            </w:r>
            <w:proofErr w:type="spellEnd"/>
          </w:p>
        </w:tc>
        <w:tc>
          <w:tcPr>
            <w:tcW w:w="683" w:type="dxa"/>
            <w:tcBorders>
              <w:top w:val="single" w:sz="4" w:space="0" w:color="auto"/>
              <w:left w:val="nil"/>
              <w:bottom w:val="single" w:sz="4" w:space="0" w:color="auto"/>
              <w:right w:val="single" w:sz="4" w:space="0" w:color="auto"/>
            </w:tcBorders>
            <w:shd w:val="clear" w:color="auto" w:fill="auto"/>
            <w:noWrap/>
            <w:vAlign w:val="center"/>
            <w:hideMark/>
          </w:tcPr>
          <w:p w:rsidR="00CE07CB" w:rsidRPr="003F79F3" w:rsidRDefault="00CE07CB" w:rsidP="004D7CCF">
            <w:pPr>
              <w:spacing w:before="0"/>
              <w:jc w:val="right"/>
              <w:rPr>
                <w:rFonts w:eastAsia="Times New Roman"/>
                <w:color w:val="000000"/>
                <w:sz w:val="22"/>
                <w:szCs w:val="22"/>
                <w:lang w:eastAsia="ru-RU"/>
              </w:rPr>
            </w:pPr>
            <w:r w:rsidRPr="003F79F3">
              <w:rPr>
                <w:rFonts w:eastAsia="Times New Roman"/>
                <w:color w:val="000000"/>
                <w:sz w:val="22"/>
                <w:szCs w:val="22"/>
                <w:lang w:eastAsia="ru-RU"/>
              </w:rPr>
              <w:t>12</w:t>
            </w:r>
          </w:p>
        </w:tc>
        <w:tc>
          <w:tcPr>
            <w:tcW w:w="1654" w:type="dxa"/>
            <w:tcBorders>
              <w:top w:val="nil"/>
              <w:left w:val="nil"/>
              <w:bottom w:val="single" w:sz="4" w:space="0" w:color="auto"/>
              <w:right w:val="single" w:sz="4" w:space="0" w:color="auto"/>
            </w:tcBorders>
            <w:shd w:val="clear" w:color="auto" w:fill="auto"/>
            <w:noWrap/>
            <w:vAlign w:val="center"/>
            <w:hideMark/>
          </w:tcPr>
          <w:p w:rsidR="00CE07CB" w:rsidRPr="003F79F3" w:rsidRDefault="00CE07CB" w:rsidP="004D7CCF">
            <w:pPr>
              <w:spacing w:before="0"/>
              <w:jc w:val="right"/>
              <w:rPr>
                <w:rFonts w:eastAsia="Times New Roman"/>
                <w:b/>
                <w:bCs/>
                <w:color w:val="000000"/>
                <w:sz w:val="24"/>
                <w:szCs w:val="24"/>
                <w:lang w:eastAsia="ru-RU"/>
              </w:rPr>
            </w:pPr>
            <w:r w:rsidRPr="003F79F3">
              <w:rPr>
                <w:rFonts w:eastAsia="Times New Roman"/>
                <w:b/>
                <w:bCs/>
                <w:color w:val="000000"/>
                <w:sz w:val="24"/>
                <w:szCs w:val="24"/>
                <w:lang w:eastAsia="ru-RU"/>
              </w:rPr>
              <w:t>15 093,00</w:t>
            </w:r>
          </w:p>
        </w:tc>
        <w:tc>
          <w:tcPr>
            <w:tcW w:w="1522" w:type="dxa"/>
            <w:tcBorders>
              <w:top w:val="nil"/>
              <w:left w:val="nil"/>
              <w:bottom w:val="single" w:sz="4" w:space="0" w:color="auto"/>
              <w:right w:val="single" w:sz="4" w:space="0" w:color="auto"/>
            </w:tcBorders>
            <w:shd w:val="clear" w:color="auto" w:fill="auto"/>
            <w:noWrap/>
            <w:vAlign w:val="center"/>
            <w:hideMark/>
          </w:tcPr>
          <w:p w:rsidR="00CE07CB" w:rsidRPr="003F79F3" w:rsidRDefault="00CE07CB" w:rsidP="004D7CCF">
            <w:pPr>
              <w:spacing w:before="0"/>
              <w:jc w:val="right"/>
              <w:rPr>
                <w:rFonts w:eastAsia="Times New Roman"/>
                <w:b/>
                <w:bCs/>
                <w:color w:val="000000"/>
                <w:sz w:val="24"/>
                <w:szCs w:val="24"/>
                <w:lang w:eastAsia="ru-RU"/>
              </w:rPr>
            </w:pPr>
            <w:r w:rsidRPr="003F79F3">
              <w:rPr>
                <w:rFonts w:eastAsia="Times New Roman"/>
                <w:b/>
                <w:bCs/>
                <w:color w:val="000000"/>
                <w:sz w:val="24"/>
                <w:szCs w:val="24"/>
                <w:lang w:eastAsia="ru-RU"/>
              </w:rPr>
              <w:t>181 116,00</w:t>
            </w:r>
          </w:p>
        </w:tc>
      </w:tr>
      <w:tr w:rsidR="00CE07CB" w:rsidRPr="003F79F3" w:rsidTr="004D7CCF">
        <w:trPr>
          <w:trHeight w:val="315"/>
        </w:trPr>
        <w:tc>
          <w:tcPr>
            <w:tcW w:w="453" w:type="dxa"/>
            <w:tcBorders>
              <w:top w:val="nil"/>
              <w:left w:val="single" w:sz="4" w:space="0" w:color="auto"/>
              <w:bottom w:val="single" w:sz="4" w:space="0" w:color="auto"/>
              <w:right w:val="single" w:sz="4" w:space="0" w:color="auto"/>
            </w:tcBorders>
            <w:shd w:val="clear" w:color="auto" w:fill="auto"/>
            <w:noWrap/>
            <w:vAlign w:val="center"/>
            <w:hideMark/>
          </w:tcPr>
          <w:p w:rsidR="00CE07CB" w:rsidRPr="003F79F3" w:rsidRDefault="00CE07CB" w:rsidP="004D7CCF">
            <w:pPr>
              <w:spacing w:before="0"/>
              <w:jc w:val="right"/>
              <w:rPr>
                <w:rFonts w:eastAsia="Times New Roman"/>
                <w:color w:val="000000"/>
                <w:sz w:val="24"/>
                <w:szCs w:val="24"/>
                <w:lang w:eastAsia="ru-RU"/>
              </w:rPr>
            </w:pPr>
            <w:r w:rsidRPr="003F79F3">
              <w:rPr>
                <w:rFonts w:eastAsia="Times New Roman"/>
                <w:color w:val="000000"/>
                <w:sz w:val="24"/>
                <w:szCs w:val="24"/>
                <w:lang w:eastAsia="ru-RU"/>
              </w:rPr>
              <w:t>4</w:t>
            </w:r>
          </w:p>
        </w:tc>
        <w:tc>
          <w:tcPr>
            <w:tcW w:w="3370"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left"/>
              <w:rPr>
                <w:rFonts w:eastAsia="Times New Roman"/>
                <w:color w:val="000000"/>
                <w:sz w:val="24"/>
                <w:szCs w:val="24"/>
                <w:lang w:eastAsia="ru-RU"/>
              </w:rPr>
            </w:pPr>
            <w:r w:rsidRPr="003F79F3">
              <w:rPr>
                <w:rFonts w:eastAsia="Times New Roman"/>
                <w:color w:val="000000"/>
                <w:sz w:val="24"/>
                <w:szCs w:val="24"/>
                <w:lang w:eastAsia="ru-RU"/>
              </w:rPr>
              <w:t xml:space="preserve">Полка шкаф настенная закрытая (нерж. AISI 430 0,8мм) две двери-купе), </w:t>
            </w:r>
            <w:proofErr w:type="gramStart"/>
            <w:r w:rsidRPr="003F79F3">
              <w:rPr>
                <w:rFonts w:eastAsia="Times New Roman"/>
                <w:color w:val="000000"/>
                <w:sz w:val="24"/>
                <w:szCs w:val="24"/>
                <w:lang w:eastAsia="ru-RU"/>
              </w:rPr>
              <w:t>полка</w:t>
            </w:r>
            <w:proofErr w:type="gramEnd"/>
            <w:r w:rsidRPr="003F79F3">
              <w:rPr>
                <w:rFonts w:eastAsia="Times New Roman"/>
                <w:color w:val="000000"/>
                <w:sz w:val="24"/>
                <w:szCs w:val="24"/>
                <w:lang w:eastAsia="ru-RU"/>
              </w:rPr>
              <w:t xml:space="preserve"> оснащенная внутренней сушилкой (кассетой) для тарелок из нержавеющей стали AISI304. Под кассетой расположено перфорированное дно для сушки и хранения стаканов, под днищем расположен поддон для сбора стекающей воды.</w:t>
            </w:r>
          </w:p>
        </w:tc>
        <w:tc>
          <w:tcPr>
            <w:tcW w:w="1656"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left"/>
              <w:rPr>
                <w:rFonts w:eastAsia="Times New Roman"/>
                <w:color w:val="000000"/>
                <w:sz w:val="24"/>
                <w:szCs w:val="24"/>
                <w:lang w:eastAsia="ru-RU"/>
              </w:rPr>
            </w:pPr>
            <w:r w:rsidRPr="003F79F3">
              <w:rPr>
                <w:rFonts w:eastAsia="Times New Roman"/>
                <w:color w:val="000000"/>
                <w:sz w:val="24"/>
                <w:szCs w:val="24"/>
                <w:lang w:eastAsia="ru-RU"/>
              </w:rPr>
              <w:t>1000х400х600</w:t>
            </w:r>
          </w:p>
        </w:tc>
        <w:tc>
          <w:tcPr>
            <w:tcW w:w="637"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left"/>
              <w:rPr>
                <w:rFonts w:eastAsia="Times New Roman"/>
                <w:color w:val="000000"/>
                <w:sz w:val="24"/>
                <w:szCs w:val="24"/>
                <w:lang w:eastAsia="ru-RU"/>
              </w:rPr>
            </w:pPr>
            <w:proofErr w:type="spellStart"/>
            <w:r w:rsidRPr="003F79F3">
              <w:rPr>
                <w:rFonts w:eastAsia="Times New Roman"/>
                <w:color w:val="000000"/>
                <w:sz w:val="24"/>
                <w:szCs w:val="24"/>
                <w:lang w:eastAsia="ru-RU"/>
              </w:rPr>
              <w:t>шт</w:t>
            </w:r>
            <w:proofErr w:type="spellEnd"/>
          </w:p>
        </w:tc>
        <w:tc>
          <w:tcPr>
            <w:tcW w:w="683" w:type="dxa"/>
            <w:tcBorders>
              <w:top w:val="nil"/>
              <w:left w:val="nil"/>
              <w:bottom w:val="single" w:sz="4" w:space="0" w:color="auto"/>
              <w:right w:val="single" w:sz="4" w:space="0" w:color="auto"/>
            </w:tcBorders>
            <w:shd w:val="clear" w:color="auto" w:fill="auto"/>
            <w:noWrap/>
            <w:vAlign w:val="center"/>
            <w:hideMark/>
          </w:tcPr>
          <w:p w:rsidR="00CE07CB" w:rsidRPr="003F79F3" w:rsidRDefault="00CE07CB" w:rsidP="004D7CCF">
            <w:pPr>
              <w:spacing w:before="0"/>
              <w:jc w:val="right"/>
              <w:rPr>
                <w:rFonts w:eastAsia="Times New Roman"/>
                <w:color w:val="000000"/>
                <w:sz w:val="22"/>
                <w:szCs w:val="22"/>
                <w:lang w:eastAsia="ru-RU"/>
              </w:rPr>
            </w:pPr>
            <w:r w:rsidRPr="003F79F3">
              <w:rPr>
                <w:rFonts w:eastAsia="Times New Roman"/>
                <w:color w:val="000000"/>
                <w:sz w:val="22"/>
                <w:szCs w:val="22"/>
                <w:lang w:eastAsia="ru-RU"/>
              </w:rPr>
              <w:t>12</w:t>
            </w:r>
          </w:p>
        </w:tc>
        <w:tc>
          <w:tcPr>
            <w:tcW w:w="1654" w:type="dxa"/>
            <w:tcBorders>
              <w:top w:val="nil"/>
              <w:left w:val="nil"/>
              <w:bottom w:val="single" w:sz="4" w:space="0" w:color="auto"/>
              <w:right w:val="single" w:sz="4" w:space="0" w:color="auto"/>
            </w:tcBorders>
            <w:shd w:val="clear" w:color="auto" w:fill="auto"/>
            <w:noWrap/>
            <w:vAlign w:val="center"/>
            <w:hideMark/>
          </w:tcPr>
          <w:p w:rsidR="00CE07CB" w:rsidRPr="003F79F3" w:rsidRDefault="00CE07CB" w:rsidP="004D7CCF">
            <w:pPr>
              <w:spacing w:before="0"/>
              <w:jc w:val="right"/>
              <w:rPr>
                <w:rFonts w:eastAsia="Times New Roman"/>
                <w:b/>
                <w:bCs/>
                <w:color w:val="000000"/>
                <w:sz w:val="24"/>
                <w:szCs w:val="24"/>
                <w:lang w:eastAsia="ru-RU"/>
              </w:rPr>
            </w:pPr>
            <w:r w:rsidRPr="003F79F3">
              <w:rPr>
                <w:rFonts w:eastAsia="Times New Roman"/>
                <w:b/>
                <w:bCs/>
                <w:color w:val="000000"/>
                <w:sz w:val="24"/>
                <w:szCs w:val="24"/>
                <w:lang w:eastAsia="ru-RU"/>
              </w:rPr>
              <w:t>23 039,25</w:t>
            </w:r>
          </w:p>
        </w:tc>
        <w:tc>
          <w:tcPr>
            <w:tcW w:w="1522" w:type="dxa"/>
            <w:tcBorders>
              <w:top w:val="nil"/>
              <w:left w:val="nil"/>
              <w:bottom w:val="single" w:sz="4" w:space="0" w:color="auto"/>
              <w:right w:val="single" w:sz="4" w:space="0" w:color="auto"/>
            </w:tcBorders>
            <w:shd w:val="clear" w:color="auto" w:fill="auto"/>
            <w:noWrap/>
            <w:vAlign w:val="center"/>
            <w:hideMark/>
          </w:tcPr>
          <w:p w:rsidR="00CE07CB" w:rsidRPr="003F79F3" w:rsidRDefault="00CE07CB" w:rsidP="004D7CCF">
            <w:pPr>
              <w:spacing w:before="0"/>
              <w:jc w:val="right"/>
              <w:rPr>
                <w:rFonts w:eastAsia="Times New Roman"/>
                <w:b/>
                <w:bCs/>
                <w:color w:val="000000"/>
                <w:sz w:val="24"/>
                <w:szCs w:val="24"/>
                <w:lang w:eastAsia="ru-RU"/>
              </w:rPr>
            </w:pPr>
            <w:r w:rsidRPr="003F79F3">
              <w:rPr>
                <w:rFonts w:eastAsia="Times New Roman"/>
                <w:b/>
                <w:bCs/>
                <w:color w:val="000000"/>
                <w:sz w:val="24"/>
                <w:szCs w:val="24"/>
                <w:lang w:eastAsia="ru-RU"/>
              </w:rPr>
              <w:t>276 471,00</w:t>
            </w:r>
          </w:p>
        </w:tc>
      </w:tr>
      <w:tr w:rsidR="00CE07CB" w:rsidRPr="003F79F3" w:rsidTr="004D7CCF">
        <w:trPr>
          <w:trHeight w:val="315"/>
        </w:trPr>
        <w:tc>
          <w:tcPr>
            <w:tcW w:w="453" w:type="dxa"/>
            <w:tcBorders>
              <w:top w:val="nil"/>
              <w:left w:val="single" w:sz="4" w:space="0" w:color="auto"/>
              <w:bottom w:val="single" w:sz="4" w:space="0" w:color="auto"/>
              <w:right w:val="single" w:sz="4" w:space="0" w:color="auto"/>
            </w:tcBorders>
            <w:shd w:val="clear" w:color="auto" w:fill="auto"/>
            <w:noWrap/>
            <w:vAlign w:val="bottom"/>
            <w:hideMark/>
          </w:tcPr>
          <w:p w:rsidR="00CE07CB" w:rsidRPr="003F79F3" w:rsidRDefault="00CE07CB" w:rsidP="004D7CCF">
            <w:pPr>
              <w:spacing w:before="0"/>
              <w:jc w:val="left"/>
              <w:rPr>
                <w:rFonts w:eastAsia="Times New Roman"/>
                <w:color w:val="000000"/>
                <w:sz w:val="22"/>
                <w:szCs w:val="22"/>
                <w:lang w:eastAsia="ru-RU"/>
              </w:rPr>
            </w:pPr>
            <w:r w:rsidRPr="003F79F3">
              <w:rPr>
                <w:rFonts w:eastAsia="Times New Roman"/>
                <w:color w:val="000000"/>
                <w:sz w:val="22"/>
                <w:szCs w:val="22"/>
                <w:lang w:eastAsia="ru-RU"/>
              </w:rPr>
              <w:t> </w:t>
            </w:r>
          </w:p>
        </w:tc>
        <w:tc>
          <w:tcPr>
            <w:tcW w:w="3370" w:type="dxa"/>
            <w:tcBorders>
              <w:top w:val="nil"/>
              <w:left w:val="nil"/>
              <w:bottom w:val="single" w:sz="4" w:space="0" w:color="auto"/>
              <w:right w:val="single" w:sz="4" w:space="0" w:color="auto"/>
            </w:tcBorders>
            <w:shd w:val="clear" w:color="auto" w:fill="auto"/>
            <w:noWrap/>
            <w:vAlign w:val="bottom"/>
            <w:hideMark/>
          </w:tcPr>
          <w:p w:rsidR="00CE07CB" w:rsidRPr="003F79F3" w:rsidRDefault="00CE07CB" w:rsidP="004D7CCF">
            <w:pPr>
              <w:spacing w:before="0"/>
              <w:jc w:val="right"/>
              <w:rPr>
                <w:rFonts w:eastAsia="Times New Roman"/>
                <w:b/>
                <w:bCs/>
                <w:color w:val="000000"/>
                <w:sz w:val="22"/>
                <w:szCs w:val="22"/>
                <w:lang w:eastAsia="ru-RU"/>
              </w:rPr>
            </w:pPr>
            <w:r w:rsidRPr="003F79F3">
              <w:rPr>
                <w:rFonts w:eastAsia="Times New Roman"/>
                <w:b/>
                <w:bCs/>
                <w:color w:val="000000"/>
                <w:sz w:val="22"/>
                <w:szCs w:val="22"/>
                <w:lang w:eastAsia="ru-RU"/>
              </w:rPr>
              <w:t>Итого</w:t>
            </w:r>
          </w:p>
        </w:tc>
        <w:tc>
          <w:tcPr>
            <w:tcW w:w="1656"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center"/>
              <w:rPr>
                <w:rFonts w:eastAsia="Times New Roman"/>
                <w:color w:val="000000"/>
                <w:sz w:val="22"/>
                <w:szCs w:val="22"/>
                <w:lang w:eastAsia="ru-RU"/>
              </w:rPr>
            </w:pPr>
            <w:r w:rsidRPr="003F79F3">
              <w:rPr>
                <w:rFonts w:eastAsia="Times New Roman"/>
                <w:color w:val="000000"/>
                <w:sz w:val="22"/>
                <w:szCs w:val="22"/>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center"/>
              <w:rPr>
                <w:rFonts w:eastAsia="Times New Roman"/>
                <w:color w:val="000000"/>
                <w:sz w:val="22"/>
                <w:szCs w:val="22"/>
                <w:lang w:eastAsia="ru-RU"/>
              </w:rPr>
            </w:pPr>
            <w:r w:rsidRPr="003F79F3">
              <w:rPr>
                <w:rFonts w:eastAsia="Times New Roman"/>
                <w:color w:val="000000"/>
                <w:sz w:val="22"/>
                <w:szCs w:val="22"/>
                <w:lang w:eastAsia="ru-RU"/>
              </w:rPr>
              <w:t> </w:t>
            </w:r>
          </w:p>
        </w:tc>
        <w:tc>
          <w:tcPr>
            <w:tcW w:w="683" w:type="dxa"/>
            <w:tcBorders>
              <w:top w:val="nil"/>
              <w:left w:val="nil"/>
              <w:bottom w:val="single" w:sz="4" w:space="0" w:color="auto"/>
              <w:right w:val="single" w:sz="4" w:space="0" w:color="auto"/>
            </w:tcBorders>
            <w:shd w:val="clear" w:color="auto" w:fill="auto"/>
            <w:noWrap/>
            <w:vAlign w:val="bottom"/>
            <w:hideMark/>
          </w:tcPr>
          <w:p w:rsidR="00CE07CB" w:rsidRPr="003F79F3" w:rsidRDefault="00CE07CB" w:rsidP="004D7CCF">
            <w:pPr>
              <w:spacing w:before="0"/>
              <w:jc w:val="left"/>
              <w:rPr>
                <w:rFonts w:eastAsia="Times New Roman"/>
                <w:b/>
                <w:bCs/>
                <w:color w:val="000000"/>
                <w:sz w:val="24"/>
                <w:szCs w:val="24"/>
                <w:lang w:eastAsia="ru-RU"/>
              </w:rPr>
            </w:pPr>
            <w:r w:rsidRPr="003F79F3">
              <w:rPr>
                <w:rFonts w:eastAsia="Times New Roman"/>
                <w:b/>
                <w:bCs/>
                <w:color w:val="000000"/>
                <w:sz w:val="24"/>
                <w:szCs w:val="24"/>
                <w:lang w:eastAsia="ru-RU"/>
              </w:rPr>
              <w:t> </w:t>
            </w:r>
          </w:p>
        </w:tc>
        <w:tc>
          <w:tcPr>
            <w:tcW w:w="1654" w:type="dxa"/>
            <w:tcBorders>
              <w:top w:val="nil"/>
              <w:left w:val="nil"/>
              <w:bottom w:val="single" w:sz="4" w:space="0" w:color="auto"/>
              <w:right w:val="single" w:sz="4" w:space="0" w:color="auto"/>
            </w:tcBorders>
            <w:shd w:val="clear" w:color="auto" w:fill="auto"/>
            <w:noWrap/>
            <w:vAlign w:val="bottom"/>
            <w:hideMark/>
          </w:tcPr>
          <w:p w:rsidR="00CE07CB" w:rsidRPr="003F79F3" w:rsidRDefault="00CE07CB" w:rsidP="004D7CCF">
            <w:pPr>
              <w:spacing w:before="0"/>
              <w:jc w:val="right"/>
              <w:rPr>
                <w:rFonts w:eastAsia="Times New Roman"/>
                <w:color w:val="000000"/>
                <w:sz w:val="22"/>
                <w:szCs w:val="22"/>
                <w:lang w:eastAsia="ru-RU"/>
              </w:rPr>
            </w:pPr>
            <w:r w:rsidRPr="003F79F3">
              <w:rPr>
                <w:rFonts w:eastAsia="Times New Roman"/>
                <w:color w:val="000000"/>
                <w:sz w:val="22"/>
                <w:szCs w:val="22"/>
                <w:lang w:eastAsia="ru-RU"/>
              </w:rPr>
              <w:t> </w:t>
            </w:r>
          </w:p>
        </w:tc>
        <w:tc>
          <w:tcPr>
            <w:tcW w:w="1522" w:type="dxa"/>
            <w:tcBorders>
              <w:top w:val="nil"/>
              <w:left w:val="nil"/>
              <w:bottom w:val="single" w:sz="4" w:space="0" w:color="auto"/>
              <w:right w:val="single" w:sz="4" w:space="0" w:color="auto"/>
            </w:tcBorders>
            <w:shd w:val="clear" w:color="auto" w:fill="auto"/>
            <w:noWrap/>
            <w:vAlign w:val="bottom"/>
            <w:hideMark/>
          </w:tcPr>
          <w:p w:rsidR="00CE07CB" w:rsidRPr="003F79F3" w:rsidRDefault="00CE07CB" w:rsidP="004D7CCF">
            <w:pPr>
              <w:spacing w:before="0"/>
              <w:jc w:val="right"/>
              <w:rPr>
                <w:rFonts w:eastAsia="Times New Roman"/>
                <w:b/>
                <w:bCs/>
                <w:color w:val="000000"/>
                <w:sz w:val="24"/>
                <w:szCs w:val="24"/>
                <w:lang w:eastAsia="ru-RU"/>
              </w:rPr>
            </w:pPr>
            <w:r w:rsidRPr="003F79F3">
              <w:rPr>
                <w:rFonts w:eastAsia="Times New Roman"/>
                <w:b/>
                <w:bCs/>
                <w:color w:val="000000"/>
                <w:sz w:val="24"/>
                <w:szCs w:val="24"/>
                <w:lang w:eastAsia="ru-RU"/>
              </w:rPr>
              <w:t>1 305 294,00</w:t>
            </w:r>
          </w:p>
        </w:tc>
      </w:tr>
      <w:tr w:rsidR="00CE07CB" w:rsidRPr="003F79F3" w:rsidTr="004D7CCF">
        <w:trPr>
          <w:trHeight w:val="315"/>
        </w:trPr>
        <w:tc>
          <w:tcPr>
            <w:tcW w:w="453" w:type="dxa"/>
            <w:tcBorders>
              <w:top w:val="nil"/>
              <w:left w:val="single" w:sz="4" w:space="0" w:color="auto"/>
              <w:bottom w:val="single" w:sz="4" w:space="0" w:color="auto"/>
              <w:right w:val="single" w:sz="4" w:space="0" w:color="auto"/>
            </w:tcBorders>
            <w:shd w:val="clear" w:color="auto" w:fill="auto"/>
            <w:noWrap/>
            <w:vAlign w:val="center"/>
            <w:hideMark/>
          </w:tcPr>
          <w:p w:rsidR="00CE07CB" w:rsidRPr="003F79F3" w:rsidRDefault="00CE07CB" w:rsidP="004D7CCF">
            <w:pPr>
              <w:spacing w:before="0"/>
              <w:jc w:val="center"/>
              <w:rPr>
                <w:rFonts w:eastAsia="Times New Roman"/>
                <w:color w:val="000000"/>
                <w:sz w:val="24"/>
                <w:szCs w:val="24"/>
                <w:lang w:eastAsia="ru-RU"/>
              </w:rPr>
            </w:pPr>
            <w:r w:rsidRPr="003F79F3">
              <w:rPr>
                <w:rFonts w:eastAsia="Times New Roman"/>
                <w:color w:val="000000"/>
                <w:sz w:val="24"/>
                <w:szCs w:val="24"/>
                <w:lang w:eastAsia="ru-RU"/>
              </w:rPr>
              <w:t> </w:t>
            </w:r>
          </w:p>
        </w:tc>
        <w:tc>
          <w:tcPr>
            <w:tcW w:w="3370" w:type="dxa"/>
            <w:tcBorders>
              <w:top w:val="nil"/>
              <w:left w:val="nil"/>
              <w:bottom w:val="single" w:sz="4" w:space="0" w:color="auto"/>
              <w:right w:val="single" w:sz="4" w:space="0" w:color="auto"/>
            </w:tcBorders>
            <w:shd w:val="clear" w:color="auto" w:fill="auto"/>
            <w:noWrap/>
            <w:vAlign w:val="center"/>
            <w:hideMark/>
          </w:tcPr>
          <w:p w:rsidR="00CE07CB" w:rsidRPr="003F79F3" w:rsidRDefault="00CE07CB" w:rsidP="004D7CCF">
            <w:pPr>
              <w:spacing w:before="0"/>
              <w:jc w:val="right"/>
              <w:rPr>
                <w:rFonts w:eastAsia="Times New Roman"/>
                <w:b/>
                <w:bCs/>
                <w:color w:val="000000"/>
                <w:sz w:val="24"/>
                <w:szCs w:val="24"/>
                <w:lang w:eastAsia="ru-RU"/>
              </w:rPr>
            </w:pPr>
            <w:r w:rsidRPr="003F79F3">
              <w:rPr>
                <w:rFonts w:eastAsia="Times New Roman"/>
                <w:b/>
                <w:bCs/>
                <w:i/>
                <w:color w:val="000000"/>
                <w:sz w:val="24"/>
                <w:szCs w:val="24"/>
                <w:lang w:eastAsia="ru-RU"/>
              </w:rPr>
              <w:t>В</w:t>
            </w:r>
            <w:r w:rsidRPr="003F79F3">
              <w:rPr>
                <w:rFonts w:eastAsia="Times New Roman"/>
                <w:b/>
                <w:bCs/>
                <w:color w:val="000000"/>
                <w:sz w:val="24"/>
                <w:szCs w:val="24"/>
                <w:lang w:eastAsia="ru-RU"/>
              </w:rPr>
              <w:t xml:space="preserve"> том числе НДС</w:t>
            </w:r>
          </w:p>
        </w:tc>
        <w:tc>
          <w:tcPr>
            <w:tcW w:w="1656"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center"/>
              <w:rPr>
                <w:rFonts w:eastAsia="Times New Roman"/>
                <w:color w:val="000000"/>
                <w:sz w:val="24"/>
                <w:szCs w:val="24"/>
                <w:lang w:eastAsia="ru-RU"/>
              </w:rPr>
            </w:pPr>
            <w:r w:rsidRPr="003F79F3">
              <w:rPr>
                <w:rFonts w:eastAsia="Times New Roman"/>
                <w:color w:val="000000"/>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4D7CCF">
            <w:pPr>
              <w:spacing w:before="0"/>
              <w:jc w:val="center"/>
              <w:rPr>
                <w:rFonts w:eastAsia="Times New Roman"/>
                <w:color w:val="000000"/>
                <w:sz w:val="24"/>
                <w:szCs w:val="24"/>
                <w:lang w:eastAsia="ru-RU"/>
              </w:rPr>
            </w:pPr>
            <w:r w:rsidRPr="003F79F3">
              <w:rPr>
                <w:rFonts w:eastAsia="Times New Roman"/>
                <w:color w:val="000000"/>
                <w:sz w:val="24"/>
                <w:szCs w:val="24"/>
                <w:lang w:eastAsia="ru-RU"/>
              </w:rPr>
              <w:t> </w:t>
            </w:r>
          </w:p>
        </w:tc>
        <w:tc>
          <w:tcPr>
            <w:tcW w:w="683" w:type="dxa"/>
            <w:tcBorders>
              <w:top w:val="nil"/>
              <w:left w:val="nil"/>
              <w:bottom w:val="single" w:sz="4" w:space="0" w:color="auto"/>
              <w:right w:val="single" w:sz="4" w:space="0" w:color="auto"/>
            </w:tcBorders>
            <w:shd w:val="clear" w:color="auto" w:fill="auto"/>
            <w:noWrap/>
            <w:vAlign w:val="center"/>
            <w:hideMark/>
          </w:tcPr>
          <w:p w:rsidR="00CE07CB" w:rsidRPr="003F79F3" w:rsidRDefault="00CE07CB" w:rsidP="004D7CCF">
            <w:pPr>
              <w:spacing w:before="0"/>
              <w:jc w:val="center"/>
              <w:rPr>
                <w:rFonts w:eastAsia="Times New Roman"/>
                <w:color w:val="000000"/>
                <w:sz w:val="24"/>
                <w:szCs w:val="24"/>
                <w:lang w:eastAsia="ru-RU"/>
              </w:rPr>
            </w:pPr>
            <w:r w:rsidRPr="003F79F3">
              <w:rPr>
                <w:rFonts w:eastAsia="Times New Roman"/>
                <w:color w:val="000000"/>
                <w:sz w:val="24"/>
                <w:szCs w:val="24"/>
                <w:lang w:eastAsia="ru-RU"/>
              </w:rPr>
              <w:t> </w:t>
            </w:r>
          </w:p>
        </w:tc>
        <w:tc>
          <w:tcPr>
            <w:tcW w:w="1654" w:type="dxa"/>
            <w:tcBorders>
              <w:top w:val="nil"/>
              <w:left w:val="nil"/>
              <w:bottom w:val="single" w:sz="4" w:space="0" w:color="auto"/>
              <w:right w:val="single" w:sz="4" w:space="0" w:color="auto"/>
            </w:tcBorders>
            <w:shd w:val="clear" w:color="auto" w:fill="auto"/>
            <w:noWrap/>
            <w:vAlign w:val="center"/>
            <w:hideMark/>
          </w:tcPr>
          <w:p w:rsidR="00CE07CB" w:rsidRPr="003F79F3" w:rsidRDefault="00CE07CB" w:rsidP="004D7CCF">
            <w:pPr>
              <w:spacing w:before="0"/>
              <w:jc w:val="right"/>
              <w:rPr>
                <w:rFonts w:eastAsia="Times New Roman"/>
                <w:color w:val="000000"/>
                <w:sz w:val="24"/>
                <w:szCs w:val="24"/>
                <w:lang w:eastAsia="ru-RU"/>
              </w:rPr>
            </w:pPr>
            <w:r w:rsidRPr="003F79F3">
              <w:rPr>
                <w:rFonts w:eastAsia="Times New Roman"/>
                <w:color w:val="000000"/>
                <w:sz w:val="24"/>
                <w:szCs w:val="24"/>
                <w:lang w:eastAsia="ru-RU"/>
              </w:rPr>
              <w:t> </w:t>
            </w:r>
          </w:p>
        </w:tc>
        <w:tc>
          <w:tcPr>
            <w:tcW w:w="1522" w:type="dxa"/>
            <w:tcBorders>
              <w:top w:val="nil"/>
              <w:left w:val="nil"/>
              <w:bottom w:val="single" w:sz="4" w:space="0" w:color="auto"/>
              <w:right w:val="single" w:sz="4" w:space="0" w:color="auto"/>
            </w:tcBorders>
            <w:shd w:val="clear" w:color="auto" w:fill="auto"/>
            <w:noWrap/>
            <w:vAlign w:val="bottom"/>
            <w:hideMark/>
          </w:tcPr>
          <w:p w:rsidR="00CE07CB" w:rsidRPr="003F79F3" w:rsidRDefault="00CE07CB" w:rsidP="004D7CCF">
            <w:pPr>
              <w:spacing w:before="0"/>
              <w:jc w:val="right"/>
              <w:rPr>
                <w:rFonts w:eastAsia="Times New Roman"/>
                <w:b/>
                <w:bCs/>
                <w:color w:val="000000"/>
                <w:sz w:val="24"/>
                <w:szCs w:val="24"/>
                <w:lang w:eastAsia="ru-RU"/>
              </w:rPr>
            </w:pPr>
            <w:r w:rsidRPr="003F79F3">
              <w:rPr>
                <w:rFonts w:eastAsia="Times New Roman"/>
                <w:b/>
                <w:bCs/>
                <w:color w:val="000000"/>
                <w:sz w:val="24"/>
                <w:szCs w:val="24"/>
                <w:lang w:eastAsia="ru-RU"/>
              </w:rPr>
              <w:t>217 549,00</w:t>
            </w:r>
          </w:p>
        </w:tc>
      </w:tr>
    </w:tbl>
    <w:p w:rsidR="00D52DDB" w:rsidRDefault="00D52DDB" w:rsidP="00D52DDB">
      <w:pPr>
        <w:keepNext/>
        <w:tabs>
          <w:tab w:val="right" w:pos="10205"/>
        </w:tabs>
        <w:rPr>
          <w:sz w:val="28"/>
          <w:szCs w:val="28"/>
        </w:rPr>
      </w:pPr>
    </w:p>
    <w:p w:rsidR="008D0B02" w:rsidRDefault="008D0B02" w:rsidP="008D0B02">
      <w:pPr>
        <w:ind w:left="1494"/>
        <w:rPr>
          <w:b/>
        </w:rPr>
      </w:pPr>
    </w:p>
    <w:p w:rsidR="005D4845" w:rsidRDefault="005D4845" w:rsidP="008D0B02">
      <w:pPr>
        <w:ind w:left="1494"/>
        <w:rPr>
          <w:b/>
        </w:rPr>
      </w:pPr>
    </w:p>
    <w:p w:rsidR="00CE07B9" w:rsidRDefault="00CE07B9" w:rsidP="008D0B02">
      <w:pPr>
        <w:ind w:left="1494"/>
        <w:rPr>
          <w:b/>
        </w:rPr>
      </w:pPr>
    </w:p>
    <w:p w:rsidR="008D0B02" w:rsidRPr="00567138" w:rsidRDefault="008D0B02" w:rsidP="00650B5C">
      <w:pPr>
        <w:ind w:left="1494"/>
        <w:rPr>
          <w:b/>
        </w:rPr>
      </w:pPr>
      <w:r w:rsidRPr="00567138">
        <w:rPr>
          <w:b/>
        </w:rPr>
        <w:lastRenderedPageBreak/>
        <w:t xml:space="preserve">ПРИЛОЖЕНИЕ </w:t>
      </w:r>
      <w:r w:rsidR="005D4845">
        <w:rPr>
          <w:b/>
        </w:rPr>
        <w:t>3</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5"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5"/>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8D0B02" w:rsidRPr="00567138" w:rsidRDefault="008D0B02" w:rsidP="008D0B02">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 xml:space="preserve">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C941B0" w:rsidRDefault="00C941B0" w:rsidP="000C5172">
      <w:pPr>
        <w:rPr>
          <w:b/>
        </w:rPr>
      </w:pPr>
    </w:p>
    <w:p w:rsidR="008D0B02" w:rsidRPr="00567138" w:rsidRDefault="008D0B02" w:rsidP="000C5172">
      <w:pPr>
        <w:rPr>
          <w:b/>
        </w:rPr>
      </w:pPr>
      <w:r w:rsidRPr="00567138">
        <w:rPr>
          <w:b/>
        </w:rPr>
        <w:lastRenderedPageBreak/>
        <w:t>ПРИЛОЖЕНИЕ </w:t>
      </w:r>
      <w:r w:rsidR="005D4845">
        <w:rPr>
          <w:b/>
        </w:rPr>
        <w:t>4</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proofErr w:type="spellStart"/>
            <w:r w:rsidRPr="00567138">
              <w:rPr>
                <w:b/>
              </w:rPr>
              <w:t>чание</w:t>
            </w:r>
            <w:proofErr w:type="spellEnd"/>
            <w:r w:rsidRPr="00567138">
              <w:rPr>
                <w:b/>
              </w:rPr>
              <w:t xml:space="preserve">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lastRenderedPageBreak/>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 xml:space="preserve">Участник закупки является ответчиком в судебном споре хозяйствующих субъектов (ненадлежащее исполнение </w:t>
            </w:r>
            <w:r w:rsidRPr="00567138">
              <w:rPr>
                <w:bCs/>
              </w:rPr>
              <w:lastRenderedPageBreak/>
              <w:t>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Уставный капитал участника закупки больше величины чистых активов по данным бухгалтерской </w:t>
            </w:r>
            <w:r w:rsidRPr="00567138">
              <w:lastRenderedPageBreak/>
              <w:t>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lastRenderedPageBreak/>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 xml:space="preserve">Копия бухгалтерского </w:t>
            </w:r>
            <w:r w:rsidRPr="00567138">
              <w:rPr>
                <w:b/>
              </w:rPr>
              <w:lastRenderedPageBreak/>
              <w:t>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394" w:rsidRDefault="00432394" w:rsidP="00A7271F">
      <w:pPr>
        <w:spacing w:before="0"/>
      </w:pPr>
      <w:r>
        <w:separator/>
      </w:r>
    </w:p>
  </w:endnote>
  <w:endnote w:type="continuationSeparator" w:id="0">
    <w:p w:rsidR="00432394" w:rsidRDefault="00432394"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EndPr/>
    <w:sdtContent>
      <w:p w:rsidR="00B40749" w:rsidRDefault="00B40749">
        <w:pPr>
          <w:pStyle w:val="aff4"/>
          <w:jc w:val="right"/>
        </w:pPr>
        <w:r>
          <w:fldChar w:fldCharType="begin"/>
        </w:r>
        <w:r>
          <w:instrText>PAGE   \* MERGEFORMAT</w:instrText>
        </w:r>
        <w:r>
          <w:fldChar w:fldCharType="separate"/>
        </w:r>
        <w:r w:rsidR="00F70E5C">
          <w:rPr>
            <w:noProof/>
          </w:rPr>
          <w:t>98</w:t>
        </w:r>
        <w:r>
          <w:fldChar w:fldCharType="end"/>
        </w:r>
      </w:p>
    </w:sdtContent>
  </w:sdt>
  <w:p w:rsidR="00B40749" w:rsidRDefault="00B40749">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394" w:rsidRDefault="00432394" w:rsidP="00A7271F">
      <w:pPr>
        <w:spacing w:before="0"/>
      </w:pPr>
      <w:r>
        <w:separator/>
      </w:r>
    </w:p>
  </w:footnote>
  <w:footnote w:type="continuationSeparator" w:id="0">
    <w:p w:rsidR="00432394" w:rsidRDefault="00432394" w:rsidP="00A7271F">
      <w:pPr>
        <w:spacing w:before="0"/>
      </w:pPr>
      <w:r>
        <w:continuationSeparator/>
      </w:r>
    </w:p>
  </w:footnote>
  <w:footnote w:id="1">
    <w:p w:rsidR="00B40749" w:rsidRDefault="00B40749"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B40749" w:rsidRDefault="00B40749"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B40749" w:rsidRDefault="00B40749"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B40749" w:rsidRDefault="00B40749"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3"/>
  </w:num>
  <w:num w:numId="3">
    <w:abstractNumId w:val="18"/>
  </w:num>
  <w:num w:numId="4">
    <w:abstractNumId w:val="2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4"/>
  </w:num>
  <w:num w:numId="9">
    <w:abstractNumId w:val="8"/>
  </w:num>
  <w:num w:numId="10">
    <w:abstractNumId w:val="4"/>
  </w:num>
  <w:num w:numId="11">
    <w:abstractNumId w:val="21"/>
  </w:num>
  <w:num w:numId="12">
    <w:abstractNumId w:val="17"/>
  </w:num>
  <w:num w:numId="13">
    <w:abstractNumId w:val="7"/>
  </w:num>
  <w:num w:numId="14">
    <w:abstractNumId w:val="0"/>
  </w:num>
  <w:num w:numId="15">
    <w:abstractNumId w:val="2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6"/>
  </w:num>
  <w:num w:numId="21">
    <w:abstractNumId w:val="14"/>
  </w:num>
  <w:num w:numId="22">
    <w:abstractNumId w:val="22"/>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7D31"/>
    <w:rsid w:val="00083B97"/>
    <w:rsid w:val="0008668B"/>
    <w:rsid w:val="000868D9"/>
    <w:rsid w:val="00086B7D"/>
    <w:rsid w:val="000A254E"/>
    <w:rsid w:val="000A33FA"/>
    <w:rsid w:val="000A4994"/>
    <w:rsid w:val="000A51D3"/>
    <w:rsid w:val="000B1BD5"/>
    <w:rsid w:val="000B2C9E"/>
    <w:rsid w:val="000C1E36"/>
    <w:rsid w:val="000C3F0D"/>
    <w:rsid w:val="000C4C8B"/>
    <w:rsid w:val="000C5172"/>
    <w:rsid w:val="000C6244"/>
    <w:rsid w:val="000C6854"/>
    <w:rsid w:val="000C7718"/>
    <w:rsid w:val="000D5A1F"/>
    <w:rsid w:val="000E1268"/>
    <w:rsid w:val="000E2586"/>
    <w:rsid w:val="000E5852"/>
    <w:rsid w:val="000E749E"/>
    <w:rsid w:val="000F1CB7"/>
    <w:rsid w:val="000F64D8"/>
    <w:rsid w:val="00102D24"/>
    <w:rsid w:val="0010414A"/>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3474C"/>
    <w:rsid w:val="00237A4D"/>
    <w:rsid w:val="002425D0"/>
    <w:rsid w:val="002432C1"/>
    <w:rsid w:val="0024351E"/>
    <w:rsid w:val="002446F9"/>
    <w:rsid w:val="00246A6E"/>
    <w:rsid w:val="00252451"/>
    <w:rsid w:val="002527EE"/>
    <w:rsid w:val="00256ACF"/>
    <w:rsid w:val="00260288"/>
    <w:rsid w:val="00261817"/>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2755D"/>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3C96"/>
    <w:rsid w:val="00414EB6"/>
    <w:rsid w:val="00415E99"/>
    <w:rsid w:val="00417B21"/>
    <w:rsid w:val="00422F94"/>
    <w:rsid w:val="0042303B"/>
    <w:rsid w:val="004273F8"/>
    <w:rsid w:val="00427E71"/>
    <w:rsid w:val="00431C0D"/>
    <w:rsid w:val="00431F27"/>
    <w:rsid w:val="00432379"/>
    <w:rsid w:val="00432394"/>
    <w:rsid w:val="004328E5"/>
    <w:rsid w:val="0043761B"/>
    <w:rsid w:val="00441A27"/>
    <w:rsid w:val="00445581"/>
    <w:rsid w:val="00446F47"/>
    <w:rsid w:val="0046088A"/>
    <w:rsid w:val="00461A31"/>
    <w:rsid w:val="004670DC"/>
    <w:rsid w:val="004734CD"/>
    <w:rsid w:val="0047519D"/>
    <w:rsid w:val="004837D7"/>
    <w:rsid w:val="00483DD6"/>
    <w:rsid w:val="00486E56"/>
    <w:rsid w:val="00490ACD"/>
    <w:rsid w:val="004916F3"/>
    <w:rsid w:val="00492BB2"/>
    <w:rsid w:val="004A5B13"/>
    <w:rsid w:val="004A6E50"/>
    <w:rsid w:val="004A6FEB"/>
    <w:rsid w:val="004B36CF"/>
    <w:rsid w:val="004B4E1E"/>
    <w:rsid w:val="004B7367"/>
    <w:rsid w:val="004C3E4F"/>
    <w:rsid w:val="004C4F81"/>
    <w:rsid w:val="004C718F"/>
    <w:rsid w:val="004D38D7"/>
    <w:rsid w:val="004D45C1"/>
    <w:rsid w:val="004D79C7"/>
    <w:rsid w:val="004E3D6D"/>
    <w:rsid w:val="004E461C"/>
    <w:rsid w:val="004E78B4"/>
    <w:rsid w:val="004F58CA"/>
    <w:rsid w:val="004F6E76"/>
    <w:rsid w:val="00500CB5"/>
    <w:rsid w:val="00504C82"/>
    <w:rsid w:val="00505536"/>
    <w:rsid w:val="005059E1"/>
    <w:rsid w:val="00505F52"/>
    <w:rsid w:val="005141C0"/>
    <w:rsid w:val="005225BD"/>
    <w:rsid w:val="0052351D"/>
    <w:rsid w:val="00526274"/>
    <w:rsid w:val="005300CC"/>
    <w:rsid w:val="0053364D"/>
    <w:rsid w:val="00533C3D"/>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196"/>
    <w:rsid w:val="005B738E"/>
    <w:rsid w:val="005B74FA"/>
    <w:rsid w:val="005B7E55"/>
    <w:rsid w:val="005C510C"/>
    <w:rsid w:val="005D484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256A"/>
    <w:rsid w:val="0063673E"/>
    <w:rsid w:val="0064198E"/>
    <w:rsid w:val="0064252C"/>
    <w:rsid w:val="00642704"/>
    <w:rsid w:val="00644A24"/>
    <w:rsid w:val="006473D8"/>
    <w:rsid w:val="00650768"/>
    <w:rsid w:val="00650B5C"/>
    <w:rsid w:val="006560E2"/>
    <w:rsid w:val="00661A8F"/>
    <w:rsid w:val="00663B1A"/>
    <w:rsid w:val="00663ED5"/>
    <w:rsid w:val="0066594C"/>
    <w:rsid w:val="00671A43"/>
    <w:rsid w:val="006753CC"/>
    <w:rsid w:val="00676B1F"/>
    <w:rsid w:val="0067711D"/>
    <w:rsid w:val="00677D1F"/>
    <w:rsid w:val="006854C3"/>
    <w:rsid w:val="00686887"/>
    <w:rsid w:val="00687539"/>
    <w:rsid w:val="006877AD"/>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16D4C"/>
    <w:rsid w:val="00721EA0"/>
    <w:rsid w:val="00724D53"/>
    <w:rsid w:val="007253CC"/>
    <w:rsid w:val="00734AF8"/>
    <w:rsid w:val="00734B26"/>
    <w:rsid w:val="00735105"/>
    <w:rsid w:val="00735363"/>
    <w:rsid w:val="007367B7"/>
    <w:rsid w:val="00737336"/>
    <w:rsid w:val="00737F90"/>
    <w:rsid w:val="007440C2"/>
    <w:rsid w:val="00746887"/>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767B"/>
    <w:rsid w:val="007C7931"/>
    <w:rsid w:val="007D61A1"/>
    <w:rsid w:val="007E31E1"/>
    <w:rsid w:val="007E4764"/>
    <w:rsid w:val="007E55C6"/>
    <w:rsid w:val="007E6E65"/>
    <w:rsid w:val="007F5698"/>
    <w:rsid w:val="007F5917"/>
    <w:rsid w:val="007F69C6"/>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C2C2F"/>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D0F89"/>
    <w:rsid w:val="009D1005"/>
    <w:rsid w:val="009D1EA7"/>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0749"/>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3B7D"/>
    <w:rsid w:val="00C36424"/>
    <w:rsid w:val="00C36E6D"/>
    <w:rsid w:val="00C41B08"/>
    <w:rsid w:val="00C4320E"/>
    <w:rsid w:val="00C52E71"/>
    <w:rsid w:val="00C60F93"/>
    <w:rsid w:val="00C619EA"/>
    <w:rsid w:val="00C72F88"/>
    <w:rsid w:val="00C76BCD"/>
    <w:rsid w:val="00C80DC8"/>
    <w:rsid w:val="00C83FB1"/>
    <w:rsid w:val="00C840C3"/>
    <w:rsid w:val="00C85074"/>
    <w:rsid w:val="00C861B4"/>
    <w:rsid w:val="00C941B0"/>
    <w:rsid w:val="00C9501B"/>
    <w:rsid w:val="00C95C92"/>
    <w:rsid w:val="00CA23A9"/>
    <w:rsid w:val="00CA299F"/>
    <w:rsid w:val="00CA343C"/>
    <w:rsid w:val="00CA5C0E"/>
    <w:rsid w:val="00CB26BB"/>
    <w:rsid w:val="00CB2B1E"/>
    <w:rsid w:val="00CC74AB"/>
    <w:rsid w:val="00CD7035"/>
    <w:rsid w:val="00CD79BF"/>
    <w:rsid w:val="00CE07B9"/>
    <w:rsid w:val="00CE07CB"/>
    <w:rsid w:val="00CE5E09"/>
    <w:rsid w:val="00CE7BCE"/>
    <w:rsid w:val="00CE7BD8"/>
    <w:rsid w:val="00CF0572"/>
    <w:rsid w:val="00CF0EDE"/>
    <w:rsid w:val="00CF3FD0"/>
    <w:rsid w:val="00CF4CF4"/>
    <w:rsid w:val="00D00DCB"/>
    <w:rsid w:val="00D11842"/>
    <w:rsid w:val="00D12062"/>
    <w:rsid w:val="00D204FC"/>
    <w:rsid w:val="00D2055F"/>
    <w:rsid w:val="00D20E2C"/>
    <w:rsid w:val="00D21542"/>
    <w:rsid w:val="00D3023F"/>
    <w:rsid w:val="00D343F7"/>
    <w:rsid w:val="00D34D75"/>
    <w:rsid w:val="00D416FC"/>
    <w:rsid w:val="00D442A0"/>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DF6"/>
    <w:rsid w:val="00DF6207"/>
    <w:rsid w:val="00DF7AD2"/>
    <w:rsid w:val="00DF7DCC"/>
    <w:rsid w:val="00E00B32"/>
    <w:rsid w:val="00E031AE"/>
    <w:rsid w:val="00E051D0"/>
    <w:rsid w:val="00E124FF"/>
    <w:rsid w:val="00E15452"/>
    <w:rsid w:val="00E22746"/>
    <w:rsid w:val="00E22AB3"/>
    <w:rsid w:val="00E27D95"/>
    <w:rsid w:val="00E27F4F"/>
    <w:rsid w:val="00E3137C"/>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E0"/>
    <w:rsid w:val="00ED1DB2"/>
    <w:rsid w:val="00ED2277"/>
    <w:rsid w:val="00EE37BB"/>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E5C"/>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A19C6"/>
    <w:rsid w:val="00FB291B"/>
    <w:rsid w:val="00FB3487"/>
    <w:rsid w:val="00FB4097"/>
    <w:rsid w:val="00FC0C63"/>
    <w:rsid w:val="00FC2B06"/>
    <w:rsid w:val="00FC4F1F"/>
    <w:rsid w:val="00FD2EB4"/>
    <w:rsid w:val="00FD396F"/>
    <w:rsid w:val="00FD58BC"/>
    <w:rsid w:val="00FD5E2A"/>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69EC3-3C9E-4DD3-BA12-0E06D52E9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1647</TotalTime>
  <Pages>103</Pages>
  <Words>31179</Words>
  <Characters>177726</Characters>
  <Application>Microsoft Office Word</Application>
  <DocSecurity>0</DocSecurity>
  <Lines>1481</Lines>
  <Paragraphs>416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16</cp:revision>
  <cp:lastPrinted>2021-06-29T00:08:00Z</cp:lastPrinted>
  <dcterms:created xsi:type="dcterms:W3CDTF">2021-03-24T23:47:00Z</dcterms:created>
  <dcterms:modified xsi:type="dcterms:W3CDTF">2021-06-29T00:12:00Z</dcterms:modified>
</cp:coreProperties>
</file>